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DE61" w14:textId="62A3DEBC" w:rsidR="00B40ADD" w:rsidRDefault="00D308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6</w:t>
      </w:r>
      <w:r w:rsidR="00D966BF">
        <w:rPr>
          <w:rFonts w:cs="Arial" w:hint="eastAsia"/>
          <w:sz w:val="24"/>
          <w:szCs w:val="24"/>
          <w:lang w:eastAsia="zh-CN"/>
        </w:rPr>
        <w:t>-bis</w:t>
      </w:r>
      <w:r>
        <w:rPr>
          <w:rFonts w:cs="Arial"/>
          <w:sz w:val="24"/>
          <w:szCs w:val="24"/>
          <w:lang w:eastAsia="zh-CN"/>
        </w:rPr>
        <w:tab/>
        <w:t>R4-25</w:t>
      </w:r>
      <w:r w:rsidR="00D06907">
        <w:rPr>
          <w:rFonts w:cs="Arial" w:hint="eastAsia"/>
          <w:sz w:val="24"/>
          <w:szCs w:val="24"/>
          <w:lang w:eastAsia="zh-CN"/>
        </w:rPr>
        <w:t>1</w:t>
      </w:r>
      <w:r w:rsidR="003B463B">
        <w:rPr>
          <w:rFonts w:cs="Arial" w:hint="eastAsia"/>
          <w:sz w:val="24"/>
          <w:szCs w:val="24"/>
          <w:lang w:eastAsia="zh-CN"/>
        </w:rPr>
        <w:t>4807</w:t>
      </w:r>
    </w:p>
    <w:bookmarkEnd w:id="2"/>
    <w:bookmarkEnd w:id="3"/>
    <w:p w14:paraId="5CBEDE63" w14:textId="15C11987" w:rsidR="00B40ADD" w:rsidRPr="00D966BF" w:rsidRDefault="00D966B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D966BF">
        <w:rPr>
          <w:rFonts w:ascii="Arial" w:hAnsi="Arial" w:cs="Arial"/>
          <w:b/>
          <w:sz w:val="24"/>
          <w:szCs w:val="24"/>
          <w:lang w:eastAsia="zh-CN"/>
        </w:rPr>
        <w:t>Prague, Czech Republic, Oct</w:t>
      </w:r>
      <w:r w:rsidRPr="00D966BF">
        <w:rPr>
          <w:rFonts w:ascii="Arial" w:hAnsi="Arial" w:cs="Arial" w:hint="eastAsia"/>
          <w:b/>
          <w:sz w:val="24"/>
          <w:szCs w:val="24"/>
          <w:lang w:eastAsia="zh-CN"/>
        </w:rPr>
        <w:t xml:space="preserve">. </w:t>
      </w:r>
      <w:r w:rsidRPr="00D966BF">
        <w:rPr>
          <w:rFonts w:ascii="Arial" w:hAnsi="Arial" w:cs="Arial"/>
          <w:b/>
          <w:sz w:val="24"/>
          <w:szCs w:val="24"/>
          <w:lang w:eastAsia="zh-CN"/>
        </w:rPr>
        <w:t>13</w:t>
      </w:r>
      <w:r w:rsidRPr="00D966BF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Pr="00D966BF">
        <w:rPr>
          <w:rFonts w:ascii="Arial" w:hAnsi="Arial" w:cs="Arial"/>
          <w:b/>
          <w:sz w:val="24"/>
          <w:szCs w:val="24"/>
          <w:lang w:eastAsia="zh-CN"/>
        </w:rPr>
        <w:t>17, 2025</w:t>
      </w:r>
    </w:p>
    <w:p w14:paraId="7D585F74" w14:textId="77777777" w:rsidR="00D966BF" w:rsidRDefault="00D966B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5CBEDE64" w14:textId="4DCE9B4B" w:rsidR="00B40ADD" w:rsidRDefault="00D3088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B463B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3B463B">
        <w:rPr>
          <w:rFonts w:ascii="Arial" w:eastAsiaTheme="minorEastAsia" w:hAnsi="Arial" w:cs="Arial" w:hint="eastAsia"/>
          <w:color w:val="000000"/>
          <w:sz w:val="22"/>
          <w:lang w:eastAsia="zh-CN"/>
        </w:rPr>
        <w:t>15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5CBEDE65" w14:textId="77777777" w:rsidR="00B40ADD" w:rsidRDefault="00D3088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Ericsson)</w:t>
      </w:r>
    </w:p>
    <w:p w14:paraId="5CBEDE66" w14:textId="7F486F28" w:rsidR="00B40ADD" w:rsidRDefault="00D3088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B463B" w:rsidRPr="003B463B">
        <w:rPr>
          <w:rFonts w:ascii="Arial" w:hAnsi="Arial" w:cs="Arial"/>
          <w:color w:val="000000"/>
          <w:sz w:val="22"/>
          <w:lang w:eastAsia="zh-CN"/>
        </w:rPr>
        <w:t>Ad-hoc minutes for Netw_Energy_NR_enh_RRM</w:t>
      </w:r>
    </w:p>
    <w:p w14:paraId="5CBEDE67" w14:textId="526B95AE" w:rsidR="00B40ADD" w:rsidRDefault="00D3088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47996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CBEDE68" w14:textId="77777777" w:rsidR="00B40ADD" w:rsidRDefault="00D30889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CBEDE6F" w14:textId="2E5DB21E" w:rsidR="00B40ADD" w:rsidRDefault="00205CBB" w:rsidP="00205CBB">
      <w:pPr>
        <w:spacing w:line="256" w:lineRule="auto"/>
      </w:pPr>
      <w:r>
        <w:t>This document is the Ad-hoc minutes for Netw_Energy_NR_enh with the following topics covered.</w:t>
      </w:r>
    </w:p>
    <w:p w14:paraId="5CBEDE70" w14:textId="24B104FD" w:rsidR="00B40ADD" w:rsidRDefault="00D30889">
      <w:pPr>
        <w:spacing w:before="240" w:line="257" w:lineRule="auto"/>
        <w:rPr>
          <w:lang w:eastAsia="zh-CN"/>
        </w:rPr>
      </w:pPr>
      <w:r>
        <w:rPr>
          <w:rFonts w:hint="eastAsia"/>
        </w:rPr>
        <w:t>Note</w:t>
      </w:r>
      <w:r>
        <w:rPr>
          <w:rFonts w:hint="eastAsia"/>
          <w:lang w:eastAsia="zh-CN"/>
        </w:rPr>
        <w:t xml:space="preserve"> </w:t>
      </w:r>
      <w:r w:rsidR="00205CBB">
        <w:rPr>
          <w:rFonts w:hint="eastAsia"/>
          <w:lang w:eastAsia="zh-CN"/>
        </w:rPr>
        <w:t>1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The following terminologies are used.</w:t>
      </w:r>
    </w:p>
    <w:p w14:paraId="5CBEDE71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#1: No always-on SSB on the cell</w:t>
      </w:r>
    </w:p>
    <w:p w14:paraId="5CBEDE72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#2: Always-on SSB is periodically transmitted on the cell</w:t>
      </w:r>
    </w:p>
    <w:p w14:paraId="5CBEDE73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Time-C1: The case that, during OD-SSB transmission, the union of AO-SSB transmission and OD-SSB transmission has a periodic time domain pattern is supported (the interval between SSB bursts is even and supported in legacy specification)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when the center frequency locations of always-on SSB and on-demand SSB are same</w:t>
      </w:r>
      <w:r>
        <w:rPr>
          <w:rFonts w:eastAsia="SimSun"/>
        </w:rPr>
        <w:t>.</w:t>
      </w:r>
    </w:p>
    <w:p w14:paraId="5CBEDE74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>: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The case that, during OD-SSB transmission, the union of AO-SSB transmission and OD-SSB transmission has a non-periodic time domain pattern is supported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when the center frequency locations of always-on SSB and on-demand SSB are same</w:t>
      </w:r>
      <w:r>
        <w:rPr>
          <w:rFonts w:eastAsia="SimSun"/>
        </w:rPr>
        <w:t>.</w:t>
      </w:r>
    </w:p>
    <w:p w14:paraId="5CBEDE75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  <w:lang w:eastAsia="zh-CN"/>
        </w:rPr>
        <w:t>Alt Scenario 3: W</w:t>
      </w:r>
      <w:r>
        <w:rPr>
          <w:rFonts w:eastAsia="SimSun"/>
          <w:lang w:eastAsia="zh-CN"/>
        </w:rPr>
        <w:t>hen the center frequency locations of always-on SSB and on-demand SSB are different</w:t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t>AO-SSB and OD-SSB are located in the same BWP</w:t>
      </w:r>
      <w:r>
        <w:rPr>
          <w:rFonts w:eastAsia="SimSun" w:hint="eastAsia"/>
          <w:lang w:eastAsia="zh-CN"/>
        </w:rPr>
        <w:t>.</w:t>
      </w:r>
    </w:p>
    <w:p w14:paraId="5CBEDE76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#2: SCell is configured to a UE but before the UE receives SCell activation command (e.g., as defined in TS 38.321)</w:t>
      </w:r>
    </w:p>
    <w:p w14:paraId="5CBEDE77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#2A refers to “When UE receives SCell activation command (e.g., as defined in TS 38.321)”</w:t>
      </w:r>
    </w:p>
    <w:p w14:paraId="5CBEDE78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#3A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“After UE receives SCell activation command (e.g., as defined in TS 38.321) until SCell activation is completed”</w:t>
      </w:r>
    </w:p>
    <w:p w14:paraId="5CBEDE79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#3B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“When SCell activation is completed and SCell is activated” 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“After SCell activation is completed and SCell is activated”</w:t>
      </w:r>
    </w:p>
    <w:p w14:paraId="5CBEDE7A" w14:textId="77777777" w:rsidR="00B40ADD" w:rsidRDefault="00B40ADD">
      <w:pPr>
        <w:pStyle w:val="ListParagraph"/>
        <w:spacing w:after="120" w:line="257" w:lineRule="auto"/>
        <w:ind w:left="720" w:firstLineChars="0" w:firstLine="0"/>
        <w:textAlignment w:val="auto"/>
        <w:rPr>
          <w:rFonts w:eastAsia="SimSun"/>
        </w:rPr>
      </w:pPr>
    </w:p>
    <w:p w14:paraId="5CBEDE7B" w14:textId="46F41F5D" w:rsidR="00B40ADD" w:rsidRDefault="00D30889">
      <w:pPr>
        <w:spacing w:before="120" w:after="120"/>
        <w:contextualSpacing/>
        <w:jc w:val="both"/>
        <w:rPr>
          <w:szCs w:val="18"/>
        </w:rPr>
      </w:pPr>
      <w:r>
        <w:rPr>
          <w:szCs w:val="18"/>
        </w:rPr>
        <w:t xml:space="preserve">Note </w:t>
      </w:r>
      <w:r w:rsidR="00205CBB">
        <w:rPr>
          <w:rFonts w:hint="eastAsia"/>
          <w:szCs w:val="18"/>
          <w:lang w:eastAsia="zh-CN"/>
        </w:rPr>
        <w:t>2</w:t>
      </w:r>
      <w:r>
        <w:rPr>
          <w:szCs w:val="18"/>
        </w:rPr>
        <w:t>: The following abbreviation</w:t>
      </w:r>
      <w:r>
        <w:rPr>
          <w:rFonts w:hint="eastAsia"/>
          <w:szCs w:val="18"/>
          <w:lang w:eastAsia="zh-CN"/>
        </w:rPr>
        <w:t>s</w:t>
      </w:r>
      <w:r>
        <w:rPr>
          <w:szCs w:val="18"/>
        </w:rPr>
        <w:t xml:space="preserve"> </w:t>
      </w:r>
      <w:r>
        <w:rPr>
          <w:rFonts w:hint="eastAsia"/>
          <w:szCs w:val="18"/>
          <w:lang w:eastAsia="zh-CN"/>
        </w:rPr>
        <w:t>are</w:t>
      </w:r>
      <w:r>
        <w:rPr>
          <w:szCs w:val="18"/>
        </w:rPr>
        <w:t xml:space="preserve"> used.</w:t>
      </w:r>
    </w:p>
    <w:p w14:paraId="5CBEDE7C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AO-SSB: Always-on SSB</w:t>
      </w:r>
    </w:p>
    <w:p w14:paraId="5CBEDE7D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OD-SSB: On-demand SSB</w:t>
      </w:r>
    </w:p>
    <w:p w14:paraId="5CBEDE7E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FMW: Fast Measurement Window</w:t>
      </w:r>
    </w:p>
    <w:p w14:paraId="5CBEDE7F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</w:rPr>
        <w:t>EMP: Effective Measurement Periodicity</w:t>
      </w:r>
    </w:p>
    <w:p w14:paraId="6D798EB7" w14:textId="77777777" w:rsidR="005F295A" w:rsidRPr="005F295A" w:rsidRDefault="005F295A" w:rsidP="005F295A">
      <w:pPr>
        <w:spacing w:after="120" w:line="257" w:lineRule="auto"/>
      </w:pPr>
    </w:p>
    <w:p w14:paraId="16D9F126" w14:textId="543C0CF8" w:rsidR="00CF3EBE" w:rsidRDefault="00CF3EBE">
      <w:pPr>
        <w:pStyle w:val="Heading1"/>
        <w:rPr>
          <w:lang w:val="en-US" w:eastAsia="ja-JP"/>
        </w:rPr>
      </w:pPr>
      <w:r>
        <w:rPr>
          <w:rFonts w:hint="eastAsia"/>
          <w:lang w:val="en-US" w:eastAsia="zh-CN"/>
        </w:rPr>
        <w:t xml:space="preserve">Topic #1: </w:t>
      </w:r>
      <w:r w:rsidR="00C60218">
        <w:rPr>
          <w:rFonts w:hint="eastAsia"/>
          <w:lang w:val="en-US" w:eastAsia="zh-CN"/>
        </w:rPr>
        <w:t>On-demand SSB(OD-SSB)</w:t>
      </w:r>
      <w:r w:rsidR="00C60218">
        <w:rPr>
          <w:lang w:val="en-US" w:eastAsia="ja-JP"/>
        </w:rPr>
        <w:t xml:space="preserve"> </w:t>
      </w:r>
      <w:r w:rsidR="00C60218">
        <w:rPr>
          <w:rFonts w:hint="eastAsia"/>
          <w:lang w:val="en-US" w:eastAsia="zh-CN"/>
        </w:rPr>
        <w:t>performance part</w:t>
      </w:r>
      <w:r w:rsidR="00C60218">
        <w:rPr>
          <w:lang w:val="en-US" w:eastAsia="ja-JP"/>
        </w:rPr>
        <w:t xml:space="preserve"> (AI </w:t>
      </w:r>
      <w:r w:rsidR="00C60218">
        <w:rPr>
          <w:rFonts w:hint="eastAsia"/>
          <w:lang w:val="en-US" w:eastAsia="zh-CN"/>
        </w:rPr>
        <w:t>6</w:t>
      </w:r>
      <w:r w:rsidR="00C60218">
        <w:rPr>
          <w:lang w:val="en-US" w:eastAsia="ja-JP"/>
        </w:rPr>
        <w:t>.</w:t>
      </w:r>
      <w:r w:rsidR="00C60218">
        <w:rPr>
          <w:rFonts w:hint="eastAsia"/>
          <w:lang w:val="en-US" w:eastAsia="zh-CN"/>
        </w:rPr>
        <w:t>15</w:t>
      </w:r>
      <w:r w:rsidR="00C60218">
        <w:rPr>
          <w:lang w:val="en-US" w:eastAsia="ja-JP"/>
        </w:rPr>
        <w:t>.</w:t>
      </w:r>
      <w:r w:rsidR="00C60218">
        <w:rPr>
          <w:rFonts w:hint="eastAsia"/>
          <w:lang w:val="en-US" w:eastAsia="zh-CN"/>
        </w:rPr>
        <w:t>2.1</w:t>
      </w:r>
      <w:r w:rsidR="00C60218">
        <w:rPr>
          <w:lang w:val="en-US" w:eastAsia="ja-JP"/>
        </w:rPr>
        <w:t>)</w:t>
      </w:r>
    </w:p>
    <w:p w14:paraId="436965E6" w14:textId="484DB37A" w:rsidR="00684AF5" w:rsidRPr="005B6E89" w:rsidRDefault="00684AF5" w:rsidP="00684AF5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>: Test case list</w:t>
      </w:r>
    </w:p>
    <w:p w14:paraId="3D770218" w14:textId="2E092DD0" w:rsidR="00684AF5" w:rsidRDefault="00684AF5" w:rsidP="00684AF5">
      <w:pPr>
        <w:rPr>
          <w:lang w:eastAsia="zh-CN"/>
        </w:rPr>
      </w:pPr>
      <w:r w:rsidRPr="005B6E89">
        <w:rPr>
          <w:lang w:eastAsia="zh-CN"/>
        </w:rPr>
        <w:lastRenderedPageBreak/>
        <w:t>RAN4 to discuss the following OD-SSB test cases.</w:t>
      </w:r>
    </w:p>
    <w:p w14:paraId="3A660989" w14:textId="050E6776" w:rsidR="007868EF" w:rsidRDefault="007868EF" w:rsidP="00684AF5">
      <w:pPr>
        <w:rPr>
          <w:b/>
          <w:bCs/>
          <w:u w:val="single"/>
          <w:lang w:eastAsia="zh-CN"/>
        </w:rPr>
      </w:pPr>
      <w:r w:rsidRPr="007868EF">
        <w:rPr>
          <w:rFonts w:hint="eastAsia"/>
          <w:b/>
          <w:bCs/>
          <w:u w:val="single"/>
          <w:lang w:eastAsia="zh-CN"/>
        </w:rPr>
        <w:t>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68EF" w14:paraId="2C73C9CA" w14:textId="77777777" w:rsidTr="007868EF">
        <w:tc>
          <w:tcPr>
            <w:tcW w:w="9631" w:type="dxa"/>
          </w:tcPr>
          <w:p w14:paraId="0E1D9A11" w14:textId="24131BFA" w:rsidR="000C1E94" w:rsidRDefault="00D95EE8" w:rsidP="000C1E94">
            <w:pPr>
              <w:tabs>
                <w:tab w:val="left" w:pos="0"/>
              </w:tabs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1-1-1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General – Case 1 and Case 2</w:t>
            </w:r>
          </w:p>
          <w:p w14:paraId="5DC5E193" w14:textId="30EF4232" w:rsidR="000C1E94" w:rsidRPr="000B67CA" w:rsidRDefault="000C1E94" w:rsidP="000C1E94">
            <w:pPr>
              <w:tabs>
                <w:tab w:val="left" w:pos="0"/>
              </w:tabs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B67CA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</w:t>
            </w:r>
          </w:p>
          <w:p w14:paraId="0B6BA0DE" w14:textId="77777777" w:rsidR="000C1E94" w:rsidRPr="00D95EE8" w:rsidRDefault="000C1E94" w:rsidP="00551EC1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D95EE8">
              <w:rPr>
                <w:rFonts w:eastAsia="SimSun"/>
                <w:sz w:val="21"/>
                <w:szCs w:val="21"/>
                <w:lang w:eastAsia="zh-CN"/>
              </w:rPr>
              <w:t xml:space="preserve">The test cases should </w:t>
            </w:r>
            <w:r w:rsidRPr="00D95EE8">
              <w:rPr>
                <w:rFonts w:eastAsia="Malgun Gothic"/>
                <w:sz w:val="21"/>
                <w:szCs w:val="21"/>
                <w:lang w:eastAsia="zh-CN"/>
              </w:rPr>
              <w:t>include deactivation SCell measurement, SCell activation procedure and the L1/L3 measurement for activated SCell</w:t>
            </w:r>
            <w:r w:rsidRPr="00D95EE8">
              <w:rPr>
                <w:rFonts w:eastAsia="SimSun"/>
                <w:sz w:val="21"/>
                <w:szCs w:val="21"/>
                <w:lang w:eastAsia="zh-CN"/>
              </w:rPr>
              <w:t>.</w:t>
            </w:r>
          </w:p>
          <w:p w14:paraId="3B071DAB" w14:textId="77777777" w:rsidR="000C1E94" w:rsidRPr="009739A3" w:rsidRDefault="000C1E94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b/>
                <w:bCs/>
                <w:sz w:val="21"/>
                <w:szCs w:val="21"/>
                <w:lang w:eastAsia="zh-CN"/>
              </w:rPr>
            </w:pPr>
            <w:r w:rsidRPr="009739A3">
              <w:rPr>
                <w:rFonts w:eastAsia="SimSun"/>
                <w:b/>
                <w:bCs/>
                <w:sz w:val="21"/>
                <w:szCs w:val="21"/>
                <w:lang w:eastAsia="zh-CN"/>
              </w:rPr>
              <w:t>Case #1: scenario #2, scenario #2A.</w:t>
            </w:r>
          </w:p>
          <w:p w14:paraId="1B0A0BBB" w14:textId="77777777" w:rsidR="000C1E94" w:rsidRPr="009739A3" w:rsidRDefault="000C1E94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b/>
                <w:bCs/>
                <w:sz w:val="21"/>
                <w:szCs w:val="21"/>
                <w:lang w:eastAsia="zh-CN"/>
              </w:rPr>
            </w:pPr>
            <w:r w:rsidRPr="009739A3">
              <w:rPr>
                <w:rFonts w:eastAsia="Malgun Gothic"/>
                <w:b/>
                <w:bCs/>
                <w:sz w:val="21"/>
                <w:szCs w:val="21"/>
                <w:lang w:eastAsia="zh-CN"/>
              </w:rPr>
              <w:t>Case #2:</w:t>
            </w:r>
            <w:r w:rsidRPr="009739A3">
              <w:rPr>
                <w:rFonts w:eastAsia="SimSun"/>
                <w:b/>
                <w:bCs/>
                <w:sz w:val="21"/>
                <w:szCs w:val="21"/>
                <w:lang w:eastAsia="zh-CN"/>
              </w:rPr>
              <w:t xml:space="preserve"> scenario #2, scenario #2A and scenario #3B.</w:t>
            </w:r>
          </w:p>
          <w:p w14:paraId="5DF64897" w14:textId="77777777" w:rsidR="00D95EE8" w:rsidRDefault="00D95EE8" w:rsidP="00D95EE8">
            <w:pPr>
              <w:widowControl w:val="0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E1A67EA" w14:textId="2C5ED19A" w:rsidR="00D95EE8" w:rsidRPr="00D95EE8" w:rsidRDefault="007638E4" w:rsidP="00D95EE8">
            <w:pPr>
              <w:widowControl w:val="0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1-1-3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General – Different OD-SSB and AO-SSB relation in Case 2</w:t>
            </w:r>
          </w:p>
          <w:p w14:paraId="5395CC46" w14:textId="77777777" w:rsidR="009739A3" w:rsidRPr="000B67CA" w:rsidRDefault="009739A3" w:rsidP="009739A3">
            <w:pPr>
              <w:snapToGrid w:val="0"/>
              <w:spacing w:after="120"/>
              <w:rPr>
                <w:rFonts w:eastAsia="SimSu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SimSu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B67CA">
              <w:rPr>
                <w:rFonts w:eastAsia="SimSun"/>
                <w:sz w:val="21"/>
                <w:szCs w:val="21"/>
                <w:highlight w:val="green"/>
                <w:lang w:eastAsia="zh-CN"/>
              </w:rPr>
              <w:t xml:space="preserve">greement: </w:t>
            </w:r>
          </w:p>
          <w:p w14:paraId="34CA7225" w14:textId="77777777" w:rsidR="009739A3" w:rsidRPr="009739A3" w:rsidRDefault="009739A3" w:rsidP="009739A3">
            <w:pPr>
              <w:tabs>
                <w:tab w:val="left" w:pos="0"/>
              </w:tabs>
              <w:overflowPunct/>
              <w:autoSpaceDE/>
              <w:adjustRightInd/>
              <w:snapToGrid w:val="0"/>
              <w:spacing w:after="120"/>
              <w:rPr>
                <w:rFonts w:eastAsia="SimSun"/>
                <w:sz w:val="21"/>
                <w:szCs w:val="21"/>
              </w:rPr>
            </w:pPr>
            <w:r w:rsidRPr="009739A3">
              <w:rPr>
                <w:rFonts w:eastAsia="SimSun"/>
                <w:b/>
                <w:bCs/>
                <w:sz w:val="21"/>
                <w:szCs w:val="21"/>
              </w:rPr>
              <w:t xml:space="preserve">RAN4 to define TCs for Alt Time-C1. </w:t>
            </w:r>
            <w:r w:rsidRPr="009739A3">
              <w:rPr>
                <w:rFonts w:eastAsia="SimSun"/>
                <w:sz w:val="21"/>
                <w:szCs w:val="21"/>
              </w:rPr>
              <w:t>Meanwhile,</w:t>
            </w:r>
          </w:p>
          <w:p w14:paraId="5589D1AD" w14:textId="77777777" w:rsidR="009739A3" w:rsidRPr="009739A3" w:rsidRDefault="009739A3" w:rsidP="00551EC1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ind w:hanging="357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9739A3">
              <w:rPr>
                <w:rFonts w:eastAsia="SimSun"/>
                <w:sz w:val="21"/>
                <w:szCs w:val="21"/>
                <w:lang w:eastAsia="zh-CN"/>
              </w:rPr>
              <w:t xml:space="preserve">Option 1: Not define TC for Alt Time-C2 </w:t>
            </w:r>
          </w:p>
          <w:p w14:paraId="233DCAB1" w14:textId="77777777" w:rsidR="009739A3" w:rsidRPr="009739A3" w:rsidRDefault="009739A3" w:rsidP="00551EC1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ind w:hanging="357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9739A3">
              <w:rPr>
                <w:rFonts w:eastAsia="SimSun"/>
                <w:sz w:val="21"/>
                <w:szCs w:val="21"/>
                <w:lang w:eastAsia="zh-CN"/>
              </w:rPr>
              <w:t>Option 2</w:t>
            </w:r>
            <w:r w:rsidRPr="009739A3">
              <w:rPr>
                <w:rFonts w:eastAsia="SimSun" w:hint="eastAsia"/>
                <w:sz w:val="21"/>
                <w:szCs w:val="21"/>
                <w:lang w:eastAsia="zh-CN"/>
              </w:rPr>
              <w:t>:</w:t>
            </w:r>
            <w:r w:rsidRPr="009739A3">
              <w:rPr>
                <w:rFonts w:eastAsia="SimSun"/>
                <w:sz w:val="21"/>
                <w:szCs w:val="21"/>
                <w:lang w:eastAsia="zh-CN"/>
              </w:rPr>
              <w:t xml:space="preserve"> Select one test for Alt Time-C2. For UE supporting Alt Time-C2, the corresponding test case for Alt Time-C1 can be skipped.</w:t>
            </w:r>
          </w:p>
          <w:p w14:paraId="1495B0E9" w14:textId="77777777" w:rsidR="009739A3" w:rsidRPr="009739A3" w:rsidRDefault="009739A3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ind w:hanging="357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9739A3">
              <w:rPr>
                <w:rFonts w:eastAsia="SimSun"/>
                <w:sz w:val="21"/>
                <w:szCs w:val="21"/>
                <w:lang w:eastAsia="zh-CN"/>
              </w:rPr>
              <w:t>Further discuss in one test case or separate test cases.</w:t>
            </w:r>
          </w:p>
          <w:p w14:paraId="5DAB6497" w14:textId="77777777" w:rsidR="007868EF" w:rsidRDefault="007868EF" w:rsidP="00684AF5">
            <w:pPr>
              <w:rPr>
                <w:rFonts w:eastAsiaTheme="minorEastAsia"/>
                <w:b/>
                <w:bCs/>
                <w:u w:val="single"/>
                <w:lang w:eastAsia="zh-CN"/>
              </w:rPr>
            </w:pPr>
          </w:p>
          <w:p w14:paraId="19171531" w14:textId="77777777" w:rsidR="00AC0491" w:rsidRPr="000B67CA" w:rsidRDefault="00AC0491" w:rsidP="00AC0491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1-1-4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Scenario – Scell activation scope</w:t>
            </w:r>
          </w:p>
          <w:p w14:paraId="13ED0FB6" w14:textId="77777777" w:rsidR="00AE6938" w:rsidRPr="000B67CA" w:rsidRDefault="00AE6938" w:rsidP="00AE6938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B67CA">
              <w:rPr>
                <w:rFonts w:eastAsia="DengXian"/>
                <w:sz w:val="21"/>
                <w:szCs w:val="21"/>
                <w:highlight w:val="green"/>
                <w:lang w:eastAsia="zh-CN"/>
              </w:rPr>
              <w:t xml:space="preserve">greement: </w:t>
            </w:r>
          </w:p>
          <w:p w14:paraId="08806C12" w14:textId="77777777" w:rsidR="00AE6938" w:rsidRPr="000B67CA" w:rsidRDefault="00AE6938" w:rsidP="00AE6938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E6938">
              <w:rPr>
                <w:rFonts w:eastAsia="Malgun Gothic"/>
                <w:sz w:val="21"/>
                <w:szCs w:val="21"/>
              </w:rPr>
              <w:t xml:space="preserve">RAN4 to only define the test cases for </w:t>
            </w:r>
            <w:r w:rsidRPr="003332A1">
              <w:rPr>
                <w:rFonts w:eastAsia="Malgun Gothic"/>
                <w:b/>
                <w:bCs/>
                <w:sz w:val="21"/>
                <w:szCs w:val="21"/>
              </w:rPr>
              <w:t>single Scell activation, Direct SCell activation</w:t>
            </w:r>
            <w:r w:rsidRPr="00AE6938">
              <w:rPr>
                <w:rFonts w:eastAsia="Malgun Gothic"/>
                <w:sz w:val="21"/>
                <w:szCs w:val="21"/>
              </w:rPr>
              <w:t>.</w:t>
            </w:r>
          </w:p>
          <w:p w14:paraId="35AF9A9C" w14:textId="77777777" w:rsidR="009739A3" w:rsidRDefault="009739A3" w:rsidP="00684AF5">
            <w:pPr>
              <w:rPr>
                <w:rFonts w:eastAsiaTheme="minorEastAsia"/>
                <w:b/>
                <w:bCs/>
                <w:u w:val="single"/>
                <w:lang w:eastAsia="zh-CN"/>
              </w:rPr>
            </w:pPr>
          </w:p>
          <w:p w14:paraId="32A3E820" w14:textId="77777777" w:rsidR="00BD3B49" w:rsidRPr="000B67CA" w:rsidRDefault="00BD3B49" w:rsidP="00BD3B49">
            <w:pPr>
              <w:snapToGrid w:val="0"/>
              <w:spacing w:after="120"/>
              <w:rPr>
                <w:rFonts w:eastAsia="Malgun Gothic"/>
                <w:sz w:val="21"/>
                <w:szCs w:val="21"/>
                <w:lang w:eastAsia="zh-CN"/>
              </w:rPr>
            </w:pP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1-1-6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T2 for deactivated SCell measurement</w:t>
            </w:r>
          </w:p>
          <w:p w14:paraId="1388762F" w14:textId="77777777" w:rsidR="003332A1" w:rsidRPr="000B67CA" w:rsidRDefault="003332A1" w:rsidP="003332A1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DengXian"/>
                <w:sz w:val="21"/>
                <w:szCs w:val="21"/>
                <w:highlight w:val="green"/>
                <w:lang w:eastAsia="zh-CN"/>
              </w:rPr>
              <w:t xml:space="preserve">Agreement: </w:t>
            </w:r>
          </w:p>
          <w:p w14:paraId="752A9282" w14:textId="77777777" w:rsidR="003332A1" w:rsidRPr="003332A1" w:rsidRDefault="003332A1" w:rsidP="00551EC1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3332A1">
              <w:rPr>
                <w:rFonts w:eastAsia="Malgun Gothic"/>
                <w:sz w:val="21"/>
                <w:szCs w:val="21"/>
                <w:lang w:eastAsia="zh-CN"/>
              </w:rPr>
              <w:t xml:space="preserve">Define </w:t>
            </w:r>
            <w:r w:rsidRPr="003332A1">
              <w:rPr>
                <w:rFonts w:eastAsia="Malgun Gothic"/>
                <w:b/>
                <w:bCs/>
                <w:sz w:val="21"/>
                <w:szCs w:val="21"/>
                <w:lang w:eastAsia="zh-CN"/>
              </w:rPr>
              <w:t>one test case</w:t>
            </w:r>
            <w:r w:rsidRPr="003332A1">
              <w:rPr>
                <w:rFonts w:eastAsia="DengXian"/>
                <w:b/>
                <w:bCs/>
                <w:sz w:val="21"/>
                <w:szCs w:val="21"/>
                <w:lang w:eastAsia="zh-CN"/>
              </w:rPr>
              <w:t xml:space="preserve"> in case 1</w:t>
            </w:r>
            <w:r w:rsidRPr="003332A1">
              <w:rPr>
                <w:rFonts w:eastAsia="Malgun Gothic"/>
                <w:sz w:val="21"/>
                <w:szCs w:val="21"/>
                <w:lang w:eastAsia="zh-CN"/>
              </w:rPr>
              <w:t xml:space="preserve"> to verify the UE measurement behaviour when the OD-SSB is reactivated relevant to T2</w:t>
            </w:r>
            <w:r w:rsidRPr="003332A1">
              <w:rPr>
                <w:rFonts w:eastAsia="DengXian"/>
                <w:sz w:val="21"/>
                <w:szCs w:val="21"/>
                <w:lang w:eastAsia="zh-CN"/>
              </w:rPr>
              <w:t>.</w:t>
            </w:r>
          </w:p>
          <w:p w14:paraId="5C001BDC" w14:textId="77777777" w:rsidR="00AE6938" w:rsidRDefault="00AE6938" w:rsidP="00684AF5">
            <w:pPr>
              <w:rPr>
                <w:rFonts w:eastAsiaTheme="minorEastAsia"/>
                <w:b/>
                <w:bCs/>
                <w:u w:val="single"/>
                <w:lang w:eastAsia="zh-CN"/>
              </w:rPr>
            </w:pPr>
          </w:p>
          <w:p w14:paraId="28D42D53" w14:textId="77777777" w:rsidR="003A66C4" w:rsidRDefault="003A66C4" w:rsidP="00684AF5">
            <w:pP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</w:pP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B67CA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1-3-1: General principle</w:t>
            </w:r>
          </w:p>
          <w:p w14:paraId="7E825569" w14:textId="77777777" w:rsidR="004D6038" w:rsidRPr="000B67CA" w:rsidRDefault="004D6038" w:rsidP="004D6038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B67CA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B67CA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69139BFF" w14:textId="77777777" w:rsidR="004D6038" w:rsidRPr="004D6038" w:rsidRDefault="004D6038" w:rsidP="004D6038">
            <w:pPr>
              <w:snapToGrid w:val="0"/>
              <w:spacing w:after="120"/>
              <w:rPr>
                <w:rFonts w:eastAsia="DengXian"/>
                <w:sz w:val="21"/>
                <w:szCs w:val="21"/>
                <w:u w:val="single"/>
                <w:lang w:eastAsia="zh-CN"/>
              </w:rPr>
            </w:pPr>
            <w:r w:rsidRPr="004D6038">
              <w:rPr>
                <w:rFonts w:eastAsia="SimSun"/>
                <w:sz w:val="21"/>
                <w:szCs w:val="21"/>
              </w:rPr>
              <w:t>RAN4 to apply the following principles for OD-SSB test</w:t>
            </w:r>
          </w:p>
          <w:p w14:paraId="30547368" w14:textId="77777777" w:rsidR="004D6038" w:rsidRPr="00551EC1" w:rsidRDefault="004D6038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b/>
                <w:bCs/>
                <w:sz w:val="21"/>
                <w:szCs w:val="21"/>
                <w:highlight w:val="yellow"/>
                <w:lang w:eastAsia="zh-CN"/>
              </w:rPr>
            </w:pPr>
            <w:r w:rsidRPr="00551EC1">
              <w:rPr>
                <w:rFonts w:eastAsia="SimSun"/>
                <w:b/>
                <w:bCs/>
                <w:sz w:val="21"/>
                <w:szCs w:val="21"/>
                <w:highlight w:val="yellow"/>
                <w:lang w:eastAsia="zh-CN"/>
              </w:rPr>
              <w:t>Both FR1 and FR2</w:t>
            </w:r>
          </w:p>
          <w:p w14:paraId="32DC3A98" w14:textId="77777777" w:rsidR="004D6038" w:rsidRPr="004D6038" w:rsidRDefault="004D6038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4D6038">
              <w:rPr>
                <w:rFonts w:eastAsia="SimSun"/>
                <w:sz w:val="21"/>
                <w:szCs w:val="21"/>
                <w:lang w:eastAsia="zh-CN"/>
              </w:rPr>
              <w:t xml:space="preserve">Test non-DRX mode, and </w:t>
            </w:r>
            <w:r w:rsidRPr="006C761C">
              <w:rPr>
                <w:rFonts w:eastAsia="SimSun"/>
                <w:b/>
                <w:bCs/>
                <w:sz w:val="21"/>
                <w:szCs w:val="21"/>
                <w:lang w:eastAsia="zh-CN"/>
              </w:rPr>
              <w:t>select one test case with DRX configuration for deactivated SCell measurement</w:t>
            </w:r>
            <w:r w:rsidRPr="004D6038">
              <w:rPr>
                <w:rFonts w:eastAsia="SimSun"/>
                <w:sz w:val="21"/>
                <w:szCs w:val="21"/>
                <w:lang w:eastAsia="zh-CN"/>
              </w:rPr>
              <w:t>.</w:t>
            </w:r>
          </w:p>
          <w:p w14:paraId="45C09C94" w14:textId="77777777" w:rsidR="004D6038" w:rsidRPr="004D6038" w:rsidRDefault="004D6038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4D6038">
              <w:rPr>
                <w:rFonts w:eastAsia="SimSun"/>
                <w:sz w:val="21"/>
                <w:szCs w:val="21"/>
                <w:lang w:eastAsia="zh-CN"/>
              </w:rPr>
              <w:t>The test without SSB time index detection</w:t>
            </w:r>
          </w:p>
          <w:p w14:paraId="0943BEEC" w14:textId="77777777" w:rsidR="004D6038" w:rsidRPr="004D6038" w:rsidRDefault="004D6038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4D6038">
              <w:rPr>
                <w:rFonts w:eastAsia="SimSun"/>
                <w:sz w:val="21"/>
                <w:szCs w:val="21"/>
                <w:lang w:eastAsia="zh-CN"/>
              </w:rPr>
              <w:t>Follow the legacy test methodology to use L3 event trigger reporting and L1-RSRP reporting</w:t>
            </w:r>
          </w:p>
          <w:p w14:paraId="17BF9996" w14:textId="06560CE3" w:rsidR="004D6038" w:rsidRPr="003A66C4" w:rsidRDefault="004D6038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53197F">
              <w:rPr>
                <w:rFonts w:eastAsia="SimSun"/>
                <w:sz w:val="21"/>
                <w:szCs w:val="21"/>
                <w:lang w:eastAsia="zh-CN"/>
              </w:rPr>
              <w:t>Only NCD-SSB for OD-SSB test case</w:t>
            </w:r>
          </w:p>
        </w:tc>
      </w:tr>
    </w:tbl>
    <w:p w14:paraId="0473B87D" w14:textId="77777777" w:rsidR="009B0BB0" w:rsidRDefault="009B0BB0" w:rsidP="00684AF5">
      <w:pPr>
        <w:rPr>
          <w:b/>
          <w:bCs/>
          <w:u w:val="single"/>
          <w:lang w:eastAsia="zh-CN"/>
        </w:rPr>
      </w:pPr>
    </w:p>
    <w:p w14:paraId="52AD4626" w14:textId="77777777" w:rsidR="009B0BB0" w:rsidRDefault="009B0BB0" w:rsidP="00684AF5">
      <w:pPr>
        <w:rPr>
          <w:b/>
          <w:bCs/>
          <w:u w:val="single"/>
          <w:lang w:eastAsia="zh-CN"/>
        </w:rPr>
      </w:pPr>
    </w:p>
    <w:p w14:paraId="439F90B5" w14:textId="77777777" w:rsidR="009B0BB0" w:rsidRDefault="009B0BB0" w:rsidP="00684AF5">
      <w:pPr>
        <w:rPr>
          <w:b/>
          <w:bCs/>
          <w:u w:val="single"/>
          <w:lang w:eastAsia="zh-CN"/>
        </w:rPr>
      </w:pPr>
    </w:p>
    <w:p w14:paraId="389AD8E7" w14:textId="77777777" w:rsidR="004C01EF" w:rsidRDefault="004C01EF" w:rsidP="00684AF5">
      <w:pPr>
        <w:rPr>
          <w:b/>
          <w:bCs/>
          <w:u w:val="single"/>
          <w:lang w:eastAsia="zh-CN"/>
        </w:rPr>
        <w:sectPr w:rsidR="004C01EF" w:rsidSect="004C01EF"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6B3A5871" w14:textId="06F8D039" w:rsidR="007868EF" w:rsidRDefault="007868EF" w:rsidP="00684AF5">
      <w:pPr>
        <w:rPr>
          <w:b/>
          <w:bCs/>
          <w:u w:val="single"/>
          <w:lang w:eastAsia="zh-CN"/>
        </w:rPr>
      </w:pPr>
      <w:r w:rsidRPr="007868EF">
        <w:rPr>
          <w:rFonts w:hint="eastAsia"/>
          <w:b/>
          <w:bCs/>
          <w:u w:val="single"/>
          <w:lang w:eastAsia="zh-CN"/>
        </w:rPr>
        <w:lastRenderedPageBreak/>
        <w:t>Test Case List</w:t>
      </w:r>
    </w:p>
    <w:p w14:paraId="51490756" w14:textId="684A27A0" w:rsidR="007226C8" w:rsidRPr="007226C8" w:rsidRDefault="007226C8" w:rsidP="00684AF5">
      <w:pPr>
        <w:rPr>
          <w:b/>
          <w:bCs/>
          <w:lang w:eastAsia="zh-CN"/>
        </w:rPr>
      </w:pPr>
      <w:r w:rsidRPr="00D44DB7">
        <w:rPr>
          <w:rFonts w:hint="eastAsia"/>
          <w:b/>
          <w:bCs/>
          <w:highlight w:val="green"/>
          <w:lang w:eastAsia="zh-CN"/>
        </w:rPr>
        <w:t>Agreement</w:t>
      </w:r>
    </w:p>
    <w:p w14:paraId="19982EE2" w14:textId="77777777" w:rsidR="00684AF5" w:rsidRPr="00290C87" w:rsidRDefault="00684AF5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>SCell activation</w:t>
      </w:r>
    </w:p>
    <w:p w14:paraId="7E4B579C" w14:textId="77777777" w:rsidR="00684AF5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TC1: </w:t>
      </w:r>
      <w:r w:rsidRPr="005B6E89">
        <w:rPr>
          <w:rFonts w:eastAsia="SimSun"/>
          <w:color w:val="000000" w:themeColor="text1"/>
          <w:szCs w:val="24"/>
          <w:lang w:eastAsia="zh-CN"/>
        </w:rPr>
        <w:t>SCell activation in Case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2264"/>
        <w:gridCol w:w="2340"/>
        <w:gridCol w:w="1980"/>
        <w:gridCol w:w="2160"/>
        <w:gridCol w:w="3240"/>
      </w:tblGrid>
      <w:tr w:rsidR="00D05A4A" w:rsidRPr="0027441F" w14:paraId="25B4B92F" w14:textId="6118D3D2" w:rsidTr="006A6B36">
        <w:tc>
          <w:tcPr>
            <w:tcW w:w="701" w:type="dxa"/>
          </w:tcPr>
          <w:p w14:paraId="57AD832E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264" w:type="dxa"/>
          </w:tcPr>
          <w:p w14:paraId="368E55A0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340" w:type="dxa"/>
          </w:tcPr>
          <w:p w14:paraId="0D77B3C5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44383B79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160" w:type="dxa"/>
          </w:tcPr>
          <w:p w14:paraId="3C4E5F8F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  <w:tc>
          <w:tcPr>
            <w:tcW w:w="3240" w:type="dxa"/>
          </w:tcPr>
          <w:p w14:paraId="108310F5" w14:textId="4B6BB42D" w:rsidR="00D05A4A" w:rsidRPr="00D05A4A" w:rsidRDefault="00D05A4A" w:rsidP="00814C13">
            <w:pPr>
              <w:jc w:val="both"/>
              <w:rPr>
                <w:rFonts w:eastAsiaTheme="minorEastAsia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6"/>
                <w:lang w:val="en-US" w:eastAsia="zh-CN"/>
              </w:rPr>
              <w:t>Company</w:t>
            </w:r>
          </w:p>
        </w:tc>
      </w:tr>
      <w:tr w:rsidR="006A6B36" w:rsidRPr="00BF6E02" w14:paraId="59D11806" w14:textId="765C81B9" w:rsidTr="006A6B36">
        <w:tc>
          <w:tcPr>
            <w:tcW w:w="701" w:type="dxa"/>
          </w:tcPr>
          <w:p w14:paraId="2130F773" w14:textId="20E86AB7" w:rsidR="006A6B36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TC1-a</w:t>
            </w:r>
          </w:p>
          <w:p w14:paraId="2E90DA39" w14:textId="298CAD1B" w:rsidR="00D44DB7" w:rsidRPr="00F42972" w:rsidRDefault="00D44DB7" w:rsidP="005575BE">
            <w:pPr>
              <w:jc w:val="both"/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FFS</w:t>
            </w:r>
          </w:p>
          <w:p w14:paraId="6E91B32B" w14:textId="020B849F" w:rsidR="006A6B36" w:rsidRPr="0027441F" w:rsidRDefault="006A6B36" w:rsidP="005575BE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4" w:type="dxa"/>
          </w:tcPr>
          <w:p w14:paraId="669361E5" w14:textId="698D100D" w:rsidR="006A6B36" w:rsidRPr="0027441F" w:rsidRDefault="006A6B36" w:rsidP="005575B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SCell Activation and deactivation of </w:t>
            </w:r>
            <w:r w:rsidRPr="005575BE">
              <w:rPr>
                <w:rFonts w:eastAsiaTheme="minorEastAsia"/>
                <w:kern w:val="24"/>
                <w:sz w:val="16"/>
                <w:szCs w:val="16"/>
                <w:highlight w:val="yellow"/>
              </w:rPr>
              <w:t>known SCell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based on OD-SSB </w:t>
            </w:r>
          </w:p>
        </w:tc>
        <w:tc>
          <w:tcPr>
            <w:tcW w:w="2340" w:type="dxa"/>
          </w:tcPr>
          <w:p w14:paraId="5A02D486" w14:textId="77777777" w:rsidR="006A6B36" w:rsidRPr="0027441F" w:rsidRDefault="006A6B36" w:rsidP="005575B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>SCell activation</w:t>
            </w:r>
          </w:p>
          <w:p w14:paraId="1741B941" w14:textId="4077D801" w:rsidR="006A6B36" w:rsidRPr="002B7780" w:rsidRDefault="006A6B36" w:rsidP="005575BE">
            <w:pPr>
              <w:jc w:val="both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1980" w:type="dxa"/>
          </w:tcPr>
          <w:p w14:paraId="4F6CA258" w14:textId="1CCE7B08" w:rsidR="006A6B36" w:rsidRPr="00BF6E02" w:rsidRDefault="006A6B36" w:rsidP="005575B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160" w:type="dxa"/>
          </w:tcPr>
          <w:p w14:paraId="554A8A7A" w14:textId="77777777" w:rsidR="006A6B36" w:rsidRPr="00BF6E02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27AF4CB4" w14:textId="77777777" w:rsidR="006A6B36" w:rsidRPr="005575BE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yellow"/>
              </w:rPr>
            </w:pPr>
            <w:r w:rsidRPr="005575BE">
              <w:rPr>
                <w:rFonts w:eastAsiaTheme="minorEastAsia"/>
                <w:kern w:val="24"/>
                <w:sz w:val="16"/>
                <w:szCs w:val="16"/>
                <w:highlight w:val="yellow"/>
              </w:rPr>
              <w:t>OD-SSB scenario 2 and 2a</w:t>
            </w:r>
          </w:p>
          <w:p w14:paraId="44283972" w14:textId="77777777" w:rsidR="006A6B36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5575BE">
              <w:rPr>
                <w:rFonts w:eastAsiaTheme="minorEastAsia"/>
                <w:kern w:val="24"/>
                <w:sz w:val="16"/>
                <w:szCs w:val="16"/>
                <w:highlight w:val="yellow"/>
              </w:rPr>
              <w:t>Known SCell activation</w:t>
            </w:r>
          </w:p>
          <w:p w14:paraId="191BC7EA" w14:textId="778AD252" w:rsidR="006A6B36" w:rsidRPr="00BF6E02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3240" w:type="dxa"/>
            <w:vMerge w:val="restart"/>
          </w:tcPr>
          <w:p w14:paraId="32F69C41" w14:textId="77777777" w:rsidR="006A6B36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OPPO, vivo: Not needed. Scenario 2 is verified from TC5.</w:t>
            </w:r>
          </w:p>
          <w:p w14:paraId="4D3EC703" w14:textId="77777777" w:rsidR="006A6B36" w:rsidRDefault="006A6B36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C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MCC,</w:t>
            </w:r>
            <w:r w:rsidR="002A440E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Nokia</w:t>
            </w:r>
            <w:r w:rsidR="002A440E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, ZTE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: Keep both of them.</w:t>
            </w:r>
          </w:p>
          <w:p w14:paraId="29E6AED4" w14:textId="77777777" w:rsidR="0004597C" w:rsidRDefault="0004597C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Nokia: test one DRX</w:t>
            </w:r>
          </w:p>
          <w:p w14:paraId="5C634D85" w14:textId="77777777" w:rsidR="00066309" w:rsidRDefault="00066309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ivo: whether we can remove TC1-a?</w:t>
            </w:r>
          </w:p>
          <w:p w14:paraId="55E98121" w14:textId="0543BBD1" w:rsidR="00C8396E" w:rsidRPr="00BF6E02" w:rsidRDefault="00C8396E" w:rsidP="005575B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CMCC, Nokia: The difference is OD-SSB is NCD-SSB.</w:t>
            </w:r>
          </w:p>
        </w:tc>
      </w:tr>
      <w:tr w:rsidR="006A6B36" w:rsidRPr="0027441F" w14:paraId="7E9C3D69" w14:textId="2B67A41B" w:rsidTr="006A6B36">
        <w:tc>
          <w:tcPr>
            <w:tcW w:w="701" w:type="dxa"/>
          </w:tcPr>
          <w:p w14:paraId="37A99DC1" w14:textId="5582E630" w:rsidR="006A6B36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TC1-</w:t>
            </w:r>
            <w:r w:rsidRPr="00AB4E9B">
              <w:rPr>
                <w:kern w:val="24"/>
                <w:sz w:val="16"/>
                <w:szCs w:val="16"/>
                <w:highlight w:val="green"/>
                <w:lang w:val="en-US"/>
              </w:rPr>
              <w:t>b</w:t>
            </w:r>
          </w:p>
          <w:p w14:paraId="3F55C77F" w14:textId="2E9B3731" w:rsidR="00E55932" w:rsidRPr="00E55932" w:rsidRDefault="00E55932" w:rsidP="00814C13">
            <w:pPr>
              <w:jc w:val="both"/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(Nokia)</w:t>
            </w:r>
          </w:p>
          <w:p w14:paraId="0115CD28" w14:textId="0A5A10D8" w:rsidR="006A6B36" w:rsidRPr="00AB4E9B" w:rsidRDefault="006A6B36" w:rsidP="00814C13">
            <w:pPr>
              <w:jc w:val="both"/>
              <w:rPr>
                <w:kern w:val="24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2264" w:type="dxa"/>
          </w:tcPr>
          <w:p w14:paraId="3C6C3B6B" w14:textId="603E0A5F" w:rsidR="006A6B36" w:rsidRPr="00AB4E9B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SCell Activation and deactivation of unknown SCell in DRX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340" w:type="dxa"/>
          </w:tcPr>
          <w:p w14:paraId="1F304114" w14:textId="77777777" w:rsidR="006A6B36" w:rsidRPr="00AB4E9B" w:rsidRDefault="006A6B36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sz w:val="16"/>
                <w:szCs w:val="16"/>
                <w:highlight w:val="green"/>
                <w:lang w:val="en-US" w:eastAsia="zh-CN"/>
              </w:rPr>
              <w:t>SCell activation</w:t>
            </w:r>
          </w:p>
          <w:p w14:paraId="1B49A79A" w14:textId="73AF8CF1" w:rsidR="006A6B36" w:rsidRPr="00AB4E9B" w:rsidRDefault="006A6B36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hint="eastAsia"/>
                <w:sz w:val="16"/>
                <w:szCs w:val="16"/>
                <w:highlight w:val="green"/>
                <w:lang w:val="en-US" w:eastAsia="zh-CN"/>
              </w:rPr>
              <w:t>Interruption at OD-SSB activation/deactivation</w:t>
            </w:r>
          </w:p>
          <w:p w14:paraId="193D6CF7" w14:textId="77777777" w:rsidR="006A6B36" w:rsidRPr="00AB4E9B" w:rsidRDefault="006A6B36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1980" w:type="dxa"/>
          </w:tcPr>
          <w:p w14:paraId="648A0B42" w14:textId="542B7966" w:rsidR="006A6B36" w:rsidRPr="00AB4E9B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OD-SSB periodicity 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10</w:t>
            </w: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ms</w:t>
            </w:r>
          </w:p>
        </w:tc>
        <w:tc>
          <w:tcPr>
            <w:tcW w:w="2160" w:type="dxa"/>
          </w:tcPr>
          <w:p w14:paraId="1EDEC06A" w14:textId="77777777" w:rsidR="006A6B36" w:rsidRPr="00AB4E9B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Case 1</w:t>
            </w:r>
          </w:p>
          <w:p w14:paraId="62886963" w14:textId="77777777" w:rsidR="006A6B36" w:rsidRPr="00AB4E9B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2a</w:t>
            </w:r>
          </w:p>
          <w:p w14:paraId="378F93A5" w14:textId="77777777" w:rsidR="006A6B36" w:rsidRPr="00AB4E9B" w:rsidRDefault="006A6B36" w:rsidP="00DE3A07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Unknown SCell activation</w:t>
            </w:r>
          </w:p>
          <w:p w14:paraId="263FF4BA" w14:textId="03BCC4A7" w:rsidR="006A6B36" w:rsidRPr="00AB4E9B" w:rsidRDefault="006A6B36" w:rsidP="00DE3A07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FR1</w:t>
            </w:r>
            <w:r w:rsidR="00D81F7C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and FR2</w:t>
            </w:r>
          </w:p>
        </w:tc>
        <w:tc>
          <w:tcPr>
            <w:tcW w:w="3240" w:type="dxa"/>
            <w:vMerge/>
          </w:tcPr>
          <w:p w14:paraId="420F7C92" w14:textId="3A91B9BF" w:rsidR="006A6B36" w:rsidRPr="0027441F" w:rsidRDefault="006A6B36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</w:tr>
    </w:tbl>
    <w:p w14:paraId="70B7E68F" w14:textId="77777777" w:rsidR="0079090A" w:rsidRPr="00F42972" w:rsidRDefault="0079090A" w:rsidP="00F42972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0D1088AF" w14:textId="77777777" w:rsidR="00684AF5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TC2: </w:t>
      </w:r>
      <w:r w:rsidRPr="005B6E89">
        <w:rPr>
          <w:rFonts w:eastAsia="SimSun"/>
          <w:color w:val="000000" w:themeColor="text1"/>
          <w:szCs w:val="24"/>
          <w:lang w:eastAsia="zh-CN"/>
        </w:rPr>
        <w:t>SCell activation in Case 2 Alt Time C-1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2274"/>
        <w:gridCol w:w="2340"/>
        <w:gridCol w:w="1980"/>
        <w:gridCol w:w="2160"/>
        <w:gridCol w:w="3240"/>
      </w:tblGrid>
      <w:tr w:rsidR="00D05A4A" w:rsidRPr="0027441F" w14:paraId="41981653" w14:textId="4B4CF1A5" w:rsidTr="0004597C">
        <w:tc>
          <w:tcPr>
            <w:tcW w:w="691" w:type="dxa"/>
          </w:tcPr>
          <w:p w14:paraId="70EF7958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274" w:type="dxa"/>
          </w:tcPr>
          <w:p w14:paraId="2E0F210D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340" w:type="dxa"/>
          </w:tcPr>
          <w:p w14:paraId="1573C1C6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14DD7870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160" w:type="dxa"/>
          </w:tcPr>
          <w:p w14:paraId="0F621A50" w14:textId="77777777" w:rsidR="00D05A4A" w:rsidRPr="0027441F" w:rsidRDefault="00D05A4A" w:rsidP="00814C1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  <w:tc>
          <w:tcPr>
            <w:tcW w:w="3240" w:type="dxa"/>
          </w:tcPr>
          <w:p w14:paraId="61DF214E" w14:textId="10E843B7" w:rsidR="00D05A4A" w:rsidRPr="00D05A4A" w:rsidRDefault="00D05A4A" w:rsidP="00814C13">
            <w:pPr>
              <w:jc w:val="both"/>
              <w:rPr>
                <w:rFonts w:eastAsiaTheme="minorEastAsia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6"/>
                <w:lang w:val="en-US" w:eastAsia="zh-CN"/>
              </w:rPr>
              <w:t>Company</w:t>
            </w:r>
          </w:p>
        </w:tc>
      </w:tr>
      <w:tr w:rsidR="0004597C" w:rsidRPr="00BF6E02" w14:paraId="11B20230" w14:textId="0D1350EE" w:rsidTr="0004597C">
        <w:tc>
          <w:tcPr>
            <w:tcW w:w="691" w:type="dxa"/>
          </w:tcPr>
          <w:p w14:paraId="67E8210C" w14:textId="3E6B43C3" w:rsidR="0004597C" w:rsidRPr="00AB4E9B" w:rsidRDefault="0004597C" w:rsidP="005837BE">
            <w:pPr>
              <w:jc w:val="both"/>
              <w:rPr>
                <w:rFonts w:eastAsiaTheme="minorEastAsia"/>
                <w:b/>
                <w:bCs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eastAsiaTheme="minorEastAsia" w:hint="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  <w:t>TC2-</w:t>
            </w:r>
            <w:r w:rsidRPr="00AB4E9B">
              <w:rPr>
                <w:b/>
                <w:bCs/>
                <w:kern w:val="24"/>
                <w:sz w:val="16"/>
                <w:szCs w:val="16"/>
                <w:highlight w:val="green"/>
                <w:lang w:val="en-US"/>
              </w:rPr>
              <w:t>a</w:t>
            </w:r>
          </w:p>
        </w:tc>
        <w:tc>
          <w:tcPr>
            <w:tcW w:w="2274" w:type="dxa"/>
          </w:tcPr>
          <w:p w14:paraId="4F48A73F" w14:textId="6ECA939C" w:rsidR="0004597C" w:rsidRPr="00AB4E9B" w:rsidRDefault="0004597C" w:rsidP="005837BE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SCell Activation and deactivation of 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un</w:t>
            </w: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known SCell in </w:t>
            </w:r>
            <w:commentRangeStart w:id="4"/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DRX </w:t>
            </w:r>
            <w:commentRangeEnd w:id="4"/>
            <w:r w:rsidRPr="00AB4E9B">
              <w:rPr>
                <w:rStyle w:val="CommentReference"/>
                <w:rFonts w:eastAsia="SimSun"/>
                <w:highlight w:val="green"/>
              </w:rPr>
              <w:commentReference w:id="4"/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340" w:type="dxa"/>
          </w:tcPr>
          <w:p w14:paraId="05354158" w14:textId="77777777" w:rsidR="0004597C" w:rsidRPr="00AB4E9B" w:rsidRDefault="0004597C" w:rsidP="005837BE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sz w:val="16"/>
                <w:szCs w:val="16"/>
                <w:highlight w:val="green"/>
                <w:lang w:val="en-US" w:eastAsia="zh-CN"/>
              </w:rPr>
              <w:t>SCell activation</w:t>
            </w:r>
          </w:p>
          <w:p w14:paraId="369CAC83" w14:textId="760B9510" w:rsidR="0004597C" w:rsidRPr="00AB4E9B" w:rsidRDefault="0004597C" w:rsidP="005837BE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hint="eastAsia"/>
                <w:sz w:val="16"/>
                <w:szCs w:val="16"/>
                <w:highlight w:val="green"/>
                <w:lang w:val="en-US" w:eastAsia="zh-CN"/>
              </w:rPr>
              <w:t>Interruption at OD-SSB activation/deactivation</w:t>
            </w:r>
          </w:p>
        </w:tc>
        <w:tc>
          <w:tcPr>
            <w:tcW w:w="1980" w:type="dxa"/>
          </w:tcPr>
          <w:p w14:paraId="1D6172F8" w14:textId="77777777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10ms</w:t>
            </w:r>
          </w:p>
          <w:p w14:paraId="3392E273" w14:textId="3E844566" w:rsidR="0004597C" w:rsidRPr="00AB4E9B" w:rsidRDefault="0004597C" w:rsidP="005837BE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AO-SSB periodicity 20ms</w:t>
            </w:r>
          </w:p>
        </w:tc>
        <w:tc>
          <w:tcPr>
            <w:tcW w:w="2160" w:type="dxa"/>
          </w:tcPr>
          <w:p w14:paraId="567B89AD" w14:textId="77777777" w:rsidR="0004597C" w:rsidRPr="00AB4E9B" w:rsidRDefault="0004597C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OD-SSB Case 2 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Alt Time-C1</w:t>
            </w: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 </w:t>
            </w:r>
          </w:p>
          <w:p w14:paraId="5C5D9B92" w14:textId="77777777" w:rsidR="0004597C" w:rsidRPr="00AB4E9B" w:rsidRDefault="0004597C" w:rsidP="00551EC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rFonts w:eastAsiaTheme="minorEastAsia"/>
                <w:kern w:val="24"/>
                <w:sz w:val="10"/>
                <w:szCs w:val="10"/>
                <w:highlight w:val="green"/>
              </w:rPr>
            </w:pPr>
            <w:r w:rsidRPr="00AB4E9B">
              <w:rPr>
                <w:sz w:val="16"/>
                <w:szCs w:val="14"/>
                <w:highlight w:val="green"/>
                <w:lang w:eastAsia="zh-CN"/>
              </w:rPr>
              <w:t>OD-SSB(5ms) is overlapping with AO-SSB(20ms)</w:t>
            </w:r>
          </w:p>
          <w:p w14:paraId="4A1E1CCD" w14:textId="77777777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2a</w:t>
            </w:r>
          </w:p>
          <w:p w14:paraId="69D47122" w14:textId="2A8740C4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Unknown SCell activation</w:t>
            </w:r>
          </w:p>
          <w:p w14:paraId="258C47FA" w14:textId="518409D0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FR1</w:t>
            </w:r>
          </w:p>
        </w:tc>
        <w:tc>
          <w:tcPr>
            <w:tcW w:w="3240" w:type="dxa"/>
            <w:vMerge w:val="restart"/>
          </w:tcPr>
          <w:p w14:paraId="142651B0" w14:textId="77777777" w:rsidR="0004597C" w:rsidRDefault="0004597C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OPPO: </w:t>
            </w:r>
            <w:r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Not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needed</w:t>
            </w:r>
          </w:p>
          <w:p w14:paraId="4FE0B5BB" w14:textId="77777777" w:rsidR="00B47CFE" w:rsidRDefault="00B47CFE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  <w:p w14:paraId="4624F6BC" w14:textId="77777777" w:rsidR="00B47CFE" w:rsidRDefault="00B47CFE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Nokia, CMCC, ZTE: We want to keep both.</w:t>
            </w:r>
          </w:p>
          <w:p w14:paraId="772FBC7F" w14:textId="77777777" w:rsidR="00E60FF0" w:rsidRDefault="00E60FF0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  <w:p w14:paraId="4A4EAEB8" w14:textId="77777777" w:rsidR="00E60FF0" w:rsidRDefault="00E60FF0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OPPO: </w:t>
            </w:r>
            <w:r w:rsidR="005C3151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We need to consider EMP and it already have AO-SSB.</w:t>
            </w:r>
          </w:p>
          <w:p w14:paraId="3A8514F4" w14:textId="77777777" w:rsidR="000C02C0" w:rsidRDefault="000C02C0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  <w:p w14:paraId="68EA65B7" w14:textId="77777777" w:rsidR="000C02C0" w:rsidRDefault="000C02C0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CMCC: In legacy, we also have known and unknown case.</w:t>
            </w:r>
          </w:p>
          <w:p w14:paraId="3D3CB97E" w14:textId="77777777" w:rsidR="0064530D" w:rsidRDefault="0064530D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  <w:p w14:paraId="0CB471C5" w14:textId="77777777" w:rsidR="0064530D" w:rsidRDefault="0064530D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HW: Do we need to consider </w:t>
            </w:r>
            <w:r w:rsidR="00695A42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to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skip the cell identification</w:t>
            </w:r>
            <w:r w:rsidR="00695A42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? </w:t>
            </w:r>
          </w:p>
          <w:p w14:paraId="3E5C6103" w14:textId="77777777" w:rsidR="00695A42" w:rsidRDefault="00695A42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  <w:p w14:paraId="39146D90" w14:textId="7E789DE9" w:rsidR="00695A42" w:rsidRPr="0027441F" w:rsidRDefault="00695A42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ivo: Can we pick up three of the group 1 and 2?</w:t>
            </w:r>
          </w:p>
        </w:tc>
      </w:tr>
      <w:tr w:rsidR="0004597C" w:rsidRPr="00BF6E02" w14:paraId="76DECE31" w14:textId="35C95046" w:rsidTr="0004597C">
        <w:tc>
          <w:tcPr>
            <w:tcW w:w="691" w:type="dxa"/>
          </w:tcPr>
          <w:p w14:paraId="5DD32249" w14:textId="4A536183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TC2-</w:t>
            </w:r>
            <w:r w:rsidRPr="00AB4E9B">
              <w:rPr>
                <w:kern w:val="24"/>
                <w:sz w:val="16"/>
                <w:szCs w:val="16"/>
                <w:highlight w:val="green"/>
                <w:lang w:val="en-US"/>
              </w:rPr>
              <w:t>b</w:t>
            </w:r>
          </w:p>
        </w:tc>
        <w:tc>
          <w:tcPr>
            <w:tcW w:w="2274" w:type="dxa"/>
          </w:tcPr>
          <w:p w14:paraId="07D73B97" w14:textId="6C8DB9C9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SCell Activation and deactivation of known SCell in non-DRX 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based on OD-SSB</w:t>
            </w:r>
          </w:p>
        </w:tc>
        <w:tc>
          <w:tcPr>
            <w:tcW w:w="2340" w:type="dxa"/>
          </w:tcPr>
          <w:p w14:paraId="7719839C" w14:textId="77777777" w:rsidR="0004597C" w:rsidRPr="00AB4E9B" w:rsidRDefault="0004597C" w:rsidP="005837BE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sz w:val="16"/>
                <w:szCs w:val="16"/>
                <w:highlight w:val="green"/>
                <w:lang w:val="en-US" w:eastAsia="zh-CN"/>
              </w:rPr>
              <w:t>SCell activation</w:t>
            </w:r>
          </w:p>
          <w:p w14:paraId="5086B9DA" w14:textId="6B30462E" w:rsidR="0004597C" w:rsidRPr="00AB4E9B" w:rsidRDefault="0004597C" w:rsidP="005837BE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AB4E9B">
              <w:rPr>
                <w:rFonts w:hint="eastAsia"/>
                <w:sz w:val="16"/>
                <w:szCs w:val="16"/>
                <w:highlight w:val="green"/>
                <w:lang w:val="en-US" w:eastAsia="zh-CN"/>
              </w:rPr>
              <w:t>Interruption at OD-SSB activation/deactivation</w:t>
            </w:r>
          </w:p>
          <w:p w14:paraId="6715C700" w14:textId="5A57C43D" w:rsidR="0004597C" w:rsidRPr="00AB4E9B" w:rsidRDefault="0004597C" w:rsidP="005837BE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1980" w:type="dxa"/>
          </w:tcPr>
          <w:p w14:paraId="7213CD53" w14:textId="77777777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20ms</w:t>
            </w:r>
          </w:p>
          <w:p w14:paraId="49803F37" w14:textId="7CB8E647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AO-SSB periodicity 20ms</w:t>
            </w:r>
          </w:p>
        </w:tc>
        <w:tc>
          <w:tcPr>
            <w:tcW w:w="2160" w:type="dxa"/>
          </w:tcPr>
          <w:p w14:paraId="5C673F2E" w14:textId="77777777" w:rsidR="0004597C" w:rsidRPr="00AB4E9B" w:rsidRDefault="0004597C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Case 2</w:t>
            </w: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Alt Time-C1</w:t>
            </w:r>
          </w:p>
          <w:p w14:paraId="7FEFBE9E" w14:textId="77777777" w:rsidR="0004597C" w:rsidRPr="00AB4E9B" w:rsidRDefault="0004597C" w:rsidP="00551EC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rFonts w:eastAsiaTheme="minorEastAsia"/>
                <w:kern w:val="24"/>
                <w:sz w:val="10"/>
                <w:szCs w:val="10"/>
                <w:highlight w:val="green"/>
              </w:rPr>
            </w:pPr>
            <w:r w:rsidRPr="00AB4E9B">
              <w:rPr>
                <w:sz w:val="16"/>
                <w:szCs w:val="14"/>
                <w:highlight w:val="green"/>
                <w:lang w:eastAsia="zh-CN"/>
              </w:rPr>
              <w:t>The union of OD-SSB and AO-SSB meets the legacy SSB periodicity</w:t>
            </w:r>
          </w:p>
          <w:p w14:paraId="1FD7BF74" w14:textId="77777777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AB4E9B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2a</w:t>
            </w:r>
          </w:p>
          <w:p w14:paraId="24879EFF" w14:textId="60ADC9B8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known SCell activation</w:t>
            </w:r>
          </w:p>
          <w:p w14:paraId="5805F041" w14:textId="14354569" w:rsidR="0004597C" w:rsidRPr="00AB4E9B" w:rsidRDefault="0004597C" w:rsidP="005837BE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AB4E9B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lastRenderedPageBreak/>
              <w:t>FR1</w:t>
            </w:r>
            <w:r w:rsidR="00D81F7C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and FR2</w:t>
            </w:r>
          </w:p>
        </w:tc>
        <w:tc>
          <w:tcPr>
            <w:tcW w:w="3240" w:type="dxa"/>
            <w:vMerge/>
          </w:tcPr>
          <w:p w14:paraId="07196ACB" w14:textId="77777777" w:rsidR="0004597C" w:rsidRPr="00D26A66" w:rsidRDefault="0004597C" w:rsidP="005837BE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</w:tr>
    </w:tbl>
    <w:p w14:paraId="6CADD3D4" w14:textId="77777777" w:rsidR="000F25BA" w:rsidRPr="000F25BA" w:rsidRDefault="000F25BA" w:rsidP="000F25BA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0BE3C13E" w14:textId="4A272DFA" w:rsidR="00684AF5" w:rsidRPr="005B6E89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>
        <w:rPr>
          <w:rFonts w:eastAsia="SimSun" w:hint="eastAsia"/>
          <w:color w:val="000000" w:themeColor="text1"/>
          <w:szCs w:val="24"/>
          <w:lang w:eastAsia="zh-CN"/>
        </w:rPr>
        <w:t>3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OD-SSB based direct SCell Activation at SCell addition in Case 1</w:t>
      </w:r>
    </w:p>
    <w:p w14:paraId="2F4189DB" w14:textId="2C2BCB5C" w:rsidR="00684AF5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>
        <w:rPr>
          <w:rFonts w:eastAsia="SimSun" w:hint="eastAsia"/>
          <w:color w:val="000000" w:themeColor="text1"/>
          <w:szCs w:val="24"/>
          <w:lang w:eastAsia="zh-CN"/>
        </w:rPr>
        <w:t>4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OD-SSB based direct SCell Activation at SCell addition in Case 2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 w:rsidRPr="005B6E89">
        <w:rPr>
          <w:rFonts w:eastAsia="SimSun"/>
          <w:color w:val="000000" w:themeColor="text1"/>
          <w:szCs w:val="24"/>
          <w:lang w:eastAsia="zh-CN"/>
        </w:rPr>
        <w:t>Alt Time C-1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250"/>
        <w:gridCol w:w="2250"/>
        <w:gridCol w:w="1980"/>
        <w:gridCol w:w="2250"/>
        <w:gridCol w:w="3240"/>
      </w:tblGrid>
      <w:tr w:rsidR="006721AB" w:rsidRPr="0016323E" w14:paraId="59002CCD" w14:textId="5FE910B5" w:rsidTr="000C02C0">
        <w:tc>
          <w:tcPr>
            <w:tcW w:w="715" w:type="dxa"/>
          </w:tcPr>
          <w:p w14:paraId="70A36A3F" w14:textId="33070FB9" w:rsidR="006721AB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250" w:type="dxa"/>
          </w:tcPr>
          <w:p w14:paraId="482FEE71" w14:textId="30F300BA" w:rsidR="006721AB" w:rsidRPr="0027441F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250" w:type="dxa"/>
          </w:tcPr>
          <w:p w14:paraId="71DB531E" w14:textId="756FB536" w:rsidR="006721AB" w:rsidRPr="0027441F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06109F96" w14:textId="5987CA0F" w:rsidR="006721AB" w:rsidRPr="0027441F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250" w:type="dxa"/>
          </w:tcPr>
          <w:p w14:paraId="46C6F05E" w14:textId="495F7B96" w:rsidR="006721AB" w:rsidRPr="0027441F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  <w:tc>
          <w:tcPr>
            <w:tcW w:w="3240" w:type="dxa"/>
          </w:tcPr>
          <w:p w14:paraId="0B32DC2E" w14:textId="6F151709" w:rsidR="006721AB" w:rsidRPr="0027441F" w:rsidRDefault="006721AB" w:rsidP="006721AB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6"/>
                <w:lang w:val="en-US" w:eastAsia="zh-CN"/>
              </w:rPr>
              <w:t>Company</w:t>
            </w:r>
          </w:p>
        </w:tc>
      </w:tr>
      <w:tr w:rsidR="006721AB" w:rsidRPr="0016323E" w14:paraId="0BD9FCC9" w14:textId="35DF9DDB" w:rsidTr="000C02C0">
        <w:tc>
          <w:tcPr>
            <w:tcW w:w="715" w:type="dxa"/>
          </w:tcPr>
          <w:p w14:paraId="00319AF5" w14:textId="77777777" w:rsidR="006721AB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241D11"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TC3</w:t>
            </w:r>
          </w:p>
          <w:p w14:paraId="20626D74" w14:textId="611A731C" w:rsidR="00D44DB7" w:rsidRPr="00D81F7C" w:rsidRDefault="00D44DB7" w:rsidP="00814C13">
            <w:pPr>
              <w:jc w:val="both"/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</w:pPr>
            <w:r w:rsidRPr="00D44DB7"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FFS</w:t>
            </w:r>
          </w:p>
        </w:tc>
        <w:tc>
          <w:tcPr>
            <w:tcW w:w="2250" w:type="dxa"/>
          </w:tcPr>
          <w:p w14:paraId="7B0DB20F" w14:textId="141D4670" w:rsidR="006721AB" w:rsidRPr="00241D11" w:rsidRDefault="006721AB" w:rsidP="00814C1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Direct SCell activation at SCell addition </w:t>
            </w:r>
            <w:r w:rsidR="00DE3A07" w:rsidRPr="00241D11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based on OD-SSB</w:t>
            </w:r>
          </w:p>
        </w:tc>
        <w:tc>
          <w:tcPr>
            <w:tcW w:w="2250" w:type="dxa"/>
          </w:tcPr>
          <w:p w14:paraId="5774EF1F" w14:textId="77777777" w:rsidR="006721AB" w:rsidRPr="00241D11" w:rsidRDefault="006721AB" w:rsidP="00814C1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Direct SCell activation</w:t>
            </w:r>
          </w:p>
        </w:tc>
        <w:tc>
          <w:tcPr>
            <w:tcW w:w="1980" w:type="dxa"/>
          </w:tcPr>
          <w:p w14:paraId="3C0653E6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59CD7E03" w14:textId="77777777" w:rsidR="006721AB" w:rsidRPr="00241D11" w:rsidRDefault="006721AB" w:rsidP="00814C1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50" w:type="dxa"/>
          </w:tcPr>
          <w:p w14:paraId="3B6822AA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069E322E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2506AAFA" w14:textId="6440509C" w:rsidR="000420BE" w:rsidRPr="00241D11" w:rsidRDefault="000420BE" w:rsidP="00814C13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 w:rsidRPr="00241D11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3240" w:type="dxa"/>
          </w:tcPr>
          <w:p w14:paraId="5EB7AF4D" w14:textId="776D6391" w:rsidR="006721AB" w:rsidRPr="0027441F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</w:p>
        </w:tc>
      </w:tr>
      <w:tr w:rsidR="006721AB" w:rsidRPr="0027441F" w14:paraId="7D4F95C7" w14:textId="4C8023CE" w:rsidTr="000C02C0">
        <w:tc>
          <w:tcPr>
            <w:tcW w:w="715" w:type="dxa"/>
          </w:tcPr>
          <w:p w14:paraId="44C354D4" w14:textId="6776BD08" w:rsidR="006721AB" w:rsidRPr="00241D11" w:rsidRDefault="006721AB" w:rsidP="00814C13">
            <w:pPr>
              <w:jc w:val="both"/>
              <w:rPr>
                <w:rFonts w:eastAsiaTheme="minor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241D11">
              <w:rPr>
                <w:rFonts w:eastAsiaTheme="minorEastAsia" w:hint="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  <w:t>TC4</w:t>
            </w:r>
          </w:p>
        </w:tc>
        <w:tc>
          <w:tcPr>
            <w:tcW w:w="2250" w:type="dxa"/>
          </w:tcPr>
          <w:p w14:paraId="149A307F" w14:textId="4223F840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Direct SCell activation at SCell addition </w:t>
            </w:r>
            <w:r w:rsidR="00DE3A07" w:rsidRPr="00241D11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based on OD-SSB</w:t>
            </w:r>
          </w:p>
        </w:tc>
        <w:tc>
          <w:tcPr>
            <w:tcW w:w="2250" w:type="dxa"/>
          </w:tcPr>
          <w:p w14:paraId="7A4325B1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Direct SCell activation</w:t>
            </w:r>
          </w:p>
        </w:tc>
        <w:tc>
          <w:tcPr>
            <w:tcW w:w="1980" w:type="dxa"/>
          </w:tcPr>
          <w:p w14:paraId="7D09E1EC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20ms</w:t>
            </w:r>
          </w:p>
          <w:p w14:paraId="7F2D06DA" w14:textId="1CE6F5FA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AO-SSB periodicity </w:t>
            </w:r>
            <w:r w:rsidR="00FD2767" w:rsidRPr="00241D11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8</w:t>
            </w: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0ms </w:t>
            </w:r>
          </w:p>
        </w:tc>
        <w:tc>
          <w:tcPr>
            <w:tcW w:w="2250" w:type="dxa"/>
          </w:tcPr>
          <w:p w14:paraId="7D6CDD97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OD-SSB Case </w:t>
            </w:r>
            <w:r w:rsidRPr="00241D11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2 Alt Time-C1</w:t>
            </w:r>
          </w:p>
          <w:p w14:paraId="3EB26F0C" w14:textId="77777777" w:rsidR="006721AB" w:rsidRPr="00241D11" w:rsidRDefault="006721AB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2a</w:t>
            </w:r>
          </w:p>
          <w:p w14:paraId="547DE88F" w14:textId="40566AE3" w:rsidR="002F43D9" w:rsidRPr="00241D11" w:rsidRDefault="002F43D9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41D11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FR1</w:t>
            </w:r>
          </w:p>
        </w:tc>
        <w:tc>
          <w:tcPr>
            <w:tcW w:w="3240" w:type="dxa"/>
          </w:tcPr>
          <w:p w14:paraId="6AEA6AE1" w14:textId="171EEA96" w:rsidR="006721AB" w:rsidRPr="009C4C45" w:rsidRDefault="00CC7D81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9C4C4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OPPO: </w:t>
            </w:r>
            <w:r w:rsidRPr="009C4C45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Not</w:t>
            </w:r>
            <w:r w:rsidRPr="009C4C4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needed</w:t>
            </w:r>
          </w:p>
        </w:tc>
      </w:tr>
    </w:tbl>
    <w:p w14:paraId="2F48E8F7" w14:textId="77777777" w:rsidR="006721AB" w:rsidRPr="006721AB" w:rsidRDefault="006721AB" w:rsidP="006721AB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6E7E4E10" w14:textId="77777777" w:rsidR="00684AF5" w:rsidRDefault="00684AF5" w:rsidP="00684AF5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7E85B9FD" w14:textId="77777777" w:rsidR="00684AF5" w:rsidRPr="00290C87" w:rsidRDefault="00684AF5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>Deactivated SCell L3 measurement</w:t>
      </w:r>
    </w:p>
    <w:p w14:paraId="6B3D1A9D" w14:textId="0FD1C175" w:rsidR="00684AF5" w:rsidRPr="005B6E89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 w:rsidR="009005E9">
        <w:rPr>
          <w:rFonts w:eastAsia="SimSun" w:hint="eastAsia"/>
          <w:color w:val="000000" w:themeColor="text1"/>
          <w:szCs w:val="24"/>
          <w:lang w:eastAsia="zh-CN"/>
        </w:rPr>
        <w:t>5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Intra-frequency measurement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>(deactivated SCell)</w:t>
      </w:r>
      <w:r w:rsidRPr="005B6E89">
        <w:rPr>
          <w:rFonts w:eastAsia="SimSun"/>
          <w:color w:val="000000" w:themeColor="text1"/>
          <w:szCs w:val="24"/>
          <w:lang w:eastAsia="zh-CN"/>
        </w:rPr>
        <w:t xml:space="preserve"> in Case 1</w:t>
      </w:r>
    </w:p>
    <w:p w14:paraId="17EF7227" w14:textId="372631FA" w:rsidR="00684AF5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 w:rsidR="009005E9">
        <w:rPr>
          <w:rFonts w:eastAsia="SimSun" w:hint="eastAsia"/>
          <w:color w:val="000000" w:themeColor="text1"/>
          <w:szCs w:val="24"/>
          <w:lang w:eastAsia="zh-CN"/>
        </w:rPr>
        <w:t>6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Intra-frequency measurement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>(deactivated SCell)</w:t>
      </w:r>
      <w:r w:rsidRPr="005B6E89">
        <w:rPr>
          <w:rFonts w:eastAsia="SimSun"/>
          <w:color w:val="000000" w:themeColor="text1"/>
          <w:szCs w:val="24"/>
          <w:lang w:eastAsia="zh-CN"/>
        </w:rPr>
        <w:t xml:space="preserve"> in Case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2392"/>
        <w:gridCol w:w="2250"/>
        <w:gridCol w:w="1980"/>
        <w:gridCol w:w="2250"/>
        <w:gridCol w:w="3330"/>
      </w:tblGrid>
      <w:tr w:rsidR="00D05A4A" w:rsidRPr="0027441F" w14:paraId="1DFB85B2" w14:textId="542EE80F" w:rsidTr="009C4C45">
        <w:tc>
          <w:tcPr>
            <w:tcW w:w="573" w:type="dxa"/>
          </w:tcPr>
          <w:p w14:paraId="2C696C73" w14:textId="79824FD8" w:rsidR="00D05A4A" w:rsidRDefault="00D05A4A" w:rsidP="00E73F4D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392" w:type="dxa"/>
          </w:tcPr>
          <w:p w14:paraId="63723D4F" w14:textId="173E12CC" w:rsidR="00D05A4A" w:rsidRPr="00C5453F" w:rsidRDefault="00D05A4A" w:rsidP="00E73F4D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250" w:type="dxa"/>
          </w:tcPr>
          <w:p w14:paraId="30A6EF1E" w14:textId="4363E35E" w:rsidR="00D05A4A" w:rsidRPr="0027441F" w:rsidRDefault="00D05A4A" w:rsidP="00E73F4D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0F302F90" w14:textId="6A165D05" w:rsidR="00D05A4A" w:rsidRPr="0027441F" w:rsidRDefault="00D05A4A" w:rsidP="00E73F4D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250" w:type="dxa"/>
          </w:tcPr>
          <w:p w14:paraId="469D5CBC" w14:textId="76FB7AC8" w:rsidR="00D05A4A" w:rsidRPr="0027441F" w:rsidRDefault="00D05A4A" w:rsidP="00E73F4D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  <w:tc>
          <w:tcPr>
            <w:tcW w:w="3330" w:type="dxa"/>
          </w:tcPr>
          <w:p w14:paraId="26896230" w14:textId="362A1A5B" w:rsidR="00D05A4A" w:rsidRPr="00D05A4A" w:rsidRDefault="00D05A4A" w:rsidP="00E73F4D">
            <w:pPr>
              <w:jc w:val="both"/>
              <w:rPr>
                <w:rFonts w:eastAsiaTheme="minorEastAsia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6"/>
                <w:lang w:val="en-US" w:eastAsia="zh-CN"/>
              </w:rPr>
              <w:t>Company</w:t>
            </w:r>
          </w:p>
        </w:tc>
      </w:tr>
      <w:tr w:rsidR="00D05A4A" w:rsidRPr="0027441F" w14:paraId="16C64122" w14:textId="3A6FB48E" w:rsidTr="009C4C45">
        <w:tc>
          <w:tcPr>
            <w:tcW w:w="573" w:type="dxa"/>
          </w:tcPr>
          <w:p w14:paraId="43C16AD8" w14:textId="3C41CCFF" w:rsidR="00D05A4A" w:rsidRPr="002B7610" w:rsidRDefault="00D05A4A" w:rsidP="00814C13">
            <w:pPr>
              <w:jc w:val="both"/>
              <w:rPr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TC5</w:t>
            </w:r>
          </w:p>
        </w:tc>
        <w:tc>
          <w:tcPr>
            <w:tcW w:w="2392" w:type="dxa"/>
          </w:tcPr>
          <w:p w14:paraId="6E2CBB48" w14:textId="4AF42D4B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  <w:t>Intra-frequency measurement(deactivated SCell)</w:t>
            </w:r>
            <w:r w:rsidR="00DE3A07"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250" w:type="dxa"/>
          </w:tcPr>
          <w:p w14:paraId="70EA003E" w14:textId="3703380F" w:rsidR="00D05A4A" w:rsidRPr="002B7610" w:rsidRDefault="00D05A4A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sz w:val="16"/>
                <w:szCs w:val="16"/>
                <w:highlight w:val="green"/>
                <w:lang w:val="en-US" w:eastAsia="zh-CN"/>
              </w:rPr>
              <w:t>Deactivated SCell measurement</w:t>
            </w:r>
            <w:r w:rsidR="00A36386"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>;</w:t>
            </w:r>
          </w:p>
          <w:p w14:paraId="3C10E587" w14:textId="77777777" w:rsidR="00A36386" w:rsidRPr="002B7610" w:rsidRDefault="00A36386" w:rsidP="00A36386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sz w:val="16"/>
                <w:szCs w:val="16"/>
                <w:highlight w:val="green"/>
                <w:lang w:val="en-US" w:eastAsia="zh-CN"/>
              </w:rPr>
              <w:t>Interruption during deactivated SCell measurement</w:t>
            </w:r>
          </w:p>
          <w:p w14:paraId="04549626" w14:textId="77777777" w:rsidR="00A36386" w:rsidRPr="002B7610" w:rsidRDefault="00A36386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</w:p>
          <w:p w14:paraId="451998B1" w14:textId="486DD5C5" w:rsidR="00D05A4A" w:rsidRPr="002B7610" w:rsidRDefault="00D05A4A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1980" w:type="dxa"/>
          </w:tcPr>
          <w:p w14:paraId="0203888F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10ms</w:t>
            </w:r>
          </w:p>
          <w:p w14:paraId="5C9A89A6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</w:p>
        </w:tc>
        <w:tc>
          <w:tcPr>
            <w:tcW w:w="2250" w:type="dxa"/>
          </w:tcPr>
          <w:p w14:paraId="7C75163B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Case 1</w:t>
            </w:r>
            <w:r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FMW;</w:t>
            </w:r>
          </w:p>
          <w:p w14:paraId="3EB8789C" w14:textId="5F12177B" w:rsidR="00D05A4A" w:rsidRPr="002B7610" w:rsidRDefault="00D05A4A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commentRangeStart w:id="5"/>
            <w:r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 xml:space="preserve">UE behaviour </w:t>
            </w:r>
            <w:r w:rsidR="004E125D" w:rsidRPr="002B7610"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  <w:t>relevant</w:t>
            </w:r>
            <w:r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 xml:space="preserve"> </w:t>
            </w:r>
            <w:r w:rsidR="004E125D"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 xml:space="preserve">to </w:t>
            </w:r>
            <w:r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>T2</w:t>
            </w:r>
            <w:commentRangeEnd w:id="5"/>
            <w:r w:rsidR="006046AC" w:rsidRPr="002B7610">
              <w:rPr>
                <w:rStyle w:val="CommentReference"/>
                <w:rFonts w:eastAsia="SimSun"/>
                <w:highlight w:val="green"/>
              </w:rPr>
              <w:commentReference w:id="5"/>
            </w:r>
          </w:p>
          <w:p w14:paraId="2F9F8BE3" w14:textId="454768B5" w:rsidR="000420BE" w:rsidRPr="002B7610" w:rsidRDefault="000420BE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FR1</w:t>
            </w:r>
          </w:p>
        </w:tc>
        <w:tc>
          <w:tcPr>
            <w:tcW w:w="3330" w:type="dxa"/>
          </w:tcPr>
          <w:p w14:paraId="6A6E7A69" w14:textId="52B4A6BC" w:rsidR="00D05A4A" w:rsidRPr="00D05A4A" w:rsidRDefault="00D05A4A" w:rsidP="00814C13">
            <w:pPr>
              <w:jc w:val="both"/>
              <w:rPr>
                <w:rFonts w:eastAsiaTheme="minorEastAsia"/>
                <w:b/>
                <w:bCs/>
                <w:kern w:val="24"/>
                <w:sz w:val="16"/>
                <w:szCs w:val="16"/>
                <w:lang w:eastAsia="zh-CN"/>
              </w:rPr>
            </w:pPr>
          </w:p>
        </w:tc>
      </w:tr>
      <w:tr w:rsidR="00D05A4A" w:rsidRPr="0027441F" w14:paraId="2AC48FAB" w14:textId="7297F0EB" w:rsidTr="009C4C45">
        <w:tc>
          <w:tcPr>
            <w:tcW w:w="573" w:type="dxa"/>
          </w:tcPr>
          <w:p w14:paraId="563CDE3A" w14:textId="53BFA58C" w:rsidR="00D05A4A" w:rsidRPr="002B7610" w:rsidRDefault="00D05A4A" w:rsidP="00814C13">
            <w:pPr>
              <w:jc w:val="both"/>
              <w:rPr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TC6</w:t>
            </w:r>
          </w:p>
        </w:tc>
        <w:tc>
          <w:tcPr>
            <w:tcW w:w="2392" w:type="dxa"/>
          </w:tcPr>
          <w:p w14:paraId="782631E1" w14:textId="3B3E6A3B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  <w:t>Intra-frequency measurement(deactivated SCell)</w:t>
            </w:r>
            <w:r w:rsidR="00DE3A07"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250" w:type="dxa"/>
          </w:tcPr>
          <w:p w14:paraId="096BF16C" w14:textId="77777777" w:rsidR="00D05A4A" w:rsidRPr="002B7610" w:rsidRDefault="00D05A4A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sz w:val="16"/>
                <w:szCs w:val="16"/>
                <w:highlight w:val="green"/>
                <w:lang w:val="en-US" w:eastAsia="zh-CN"/>
              </w:rPr>
              <w:t>Deactivated SCell measurement</w:t>
            </w:r>
            <w:r w:rsidR="00A36386" w:rsidRPr="002B7610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>;</w:t>
            </w:r>
          </w:p>
          <w:p w14:paraId="0D197FC0" w14:textId="77777777" w:rsidR="00A36386" w:rsidRPr="002B7610" w:rsidRDefault="00A36386" w:rsidP="00A36386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2B7610">
              <w:rPr>
                <w:sz w:val="16"/>
                <w:szCs w:val="16"/>
                <w:highlight w:val="green"/>
                <w:lang w:val="en-US" w:eastAsia="zh-CN"/>
              </w:rPr>
              <w:t>Interruption during deactivated SCell measurement</w:t>
            </w:r>
          </w:p>
          <w:p w14:paraId="6C548AA2" w14:textId="5DDB9120" w:rsidR="00A36386" w:rsidRPr="002B7610" w:rsidRDefault="00A36386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1980" w:type="dxa"/>
          </w:tcPr>
          <w:p w14:paraId="02575979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20ms</w:t>
            </w:r>
          </w:p>
          <w:p w14:paraId="6C102ABB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AO-SSB periodicity 20ms</w:t>
            </w:r>
          </w:p>
        </w:tc>
        <w:tc>
          <w:tcPr>
            <w:tcW w:w="2250" w:type="dxa"/>
          </w:tcPr>
          <w:p w14:paraId="1AF0C77B" w14:textId="77777777" w:rsidR="00D05A4A" w:rsidRPr="002B7610" w:rsidRDefault="00D05A4A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commentRangeStart w:id="6"/>
            <w:r w:rsidRPr="002B7610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OD-SSB Case </w:t>
            </w:r>
            <w:r w:rsidRPr="002B7610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2 FMW</w:t>
            </w:r>
            <w:commentRangeEnd w:id="6"/>
            <w:r w:rsidR="009E0918" w:rsidRPr="002B7610">
              <w:rPr>
                <w:rStyle w:val="CommentReference"/>
                <w:rFonts w:eastAsia="SimSun"/>
                <w:highlight w:val="green"/>
              </w:rPr>
              <w:commentReference w:id="6"/>
            </w:r>
          </w:p>
          <w:p w14:paraId="536E21B1" w14:textId="19C4718D" w:rsidR="002F43D9" w:rsidRDefault="00407534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FR2</w:t>
            </w:r>
          </w:p>
          <w:p w14:paraId="0E108F3C" w14:textId="74B0646D" w:rsidR="005E2571" w:rsidRPr="002B7610" w:rsidRDefault="005E2571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FFS FR1</w:t>
            </w:r>
          </w:p>
          <w:p w14:paraId="4344357B" w14:textId="741F4385" w:rsidR="000420BE" w:rsidRPr="002B7610" w:rsidRDefault="000420BE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</w:p>
        </w:tc>
        <w:tc>
          <w:tcPr>
            <w:tcW w:w="3330" w:type="dxa"/>
          </w:tcPr>
          <w:p w14:paraId="4A026C72" w14:textId="20DE601A" w:rsidR="00D05A4A" w:rsidRPr="0027441F" w:rsidRDefault="006E5908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Moderator: What about FR2</w:t>
            </w:r>
          </w:p>
        </w:tc>
      </w:tr>
    </w:tbl>
    <w:p w14:paraId="48719976" w14:textId="77777777" w:rsidR="00E73F4D" w:rsidRPr="00E73F4D" w:rsidRDefault="00E73F4D" w:rsidP="00E73F4D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562F5EDF" w14:textId="77777777" w:rsidR="00684AF5" w:rsidRDefault="00684AF5" w:rsidP="00684AF5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72576408" w14:textId="77777777" w:rsidR="00684AF5" w:rsidRPr="00290C87" w:rsidRDefault="00684AF5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>Active SCell L3 measurement</w:t>
      </w:r>
    </w:p>
    <w:p w14:paraId="1DA56AA3" w14:textId="03C41F12" w:rsidR="00684AF5" w:rsidRPr="005B6E89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 w:rsidR="009005E9">
        <w:rPr>
          <w:rFonts w:eastAsia="SimSun" w:hint="eastAsia"/>
          <w:color w:val="000000" w:themeColor="text1"/>
          <w:szCs w:val="24"/>
          <w:lang w:eastAsia="zh-CN"/>
        </w:rPr>
        <w:t>7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Intra-frequency measurement in Case 1</w:t>
      </w:r>
    </w:p>
    <w:p w14:paraId="7AECFF46" w14:textId="16F12F6D" w:rsidR="00684AF5" w:rsidRPr="005B6E89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 w:rsidR="009005E9">
        <w:rPr>
          <w:rFonts w:eastAsia="SimSun" w:hint="eastAsia"/>
          <w:color w:val="000000" w:themeColor="text1"/>
          <w:szCs w:val="24"/>
          <w:lang w:eastAsia="zh-CN"/>
        </w:rPr>
        <w:t>8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Intra-frequency measurement in Case 2</w:t>
      </w:r>
    </w:p>
    <w:p w14:paraId="1ACAEC5D" w14:textId="1D98C2D5" w:rsidR="00684AF5" w:rsidRDefault="00684AF5" w:rsidP="00551EC1">
      <w:pPr>
        <w:pStyle w:val="ListParagraph"/>
        <w:numPr>
          <w:ilvl w:val="0"/>
          <w:numId w:val="9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B6E89">
        <w:rPr>
          <w:rFonts w:eastAsia="SimSun" w:hint="eastAsia"/>
          <w:color w:val="000000" w:themeColor="text1"/>
          <w:szCs w:val="24"/>
          <w:lang w:eastAsia="zh-CN"/>
        </w:rPr>
        <w:t>TC</w:t>
      </w:r>
      <w:r w:rsidR="009005E9">
        <w:rPr>
          <w:rFonts w:eastAsia="SimSun" w:hint="eastAsia"/>
          <w:color w:val="000000" w:themeColor="text1"/>
          <w:szCs w:val="24"/>
          <w:lang w:eastAsia="zh-CN"/>
        </w:rPr>
        <w:t>9</w:t>
      </w:r>
      <w:r w:rsidRPr="005B6E8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5B6E89">
        <w:rPr>
          <w:rFonts w:eastAsia="SimSun"/>
          <w:color w:val="000000" w:themeColor="text1"/>
          <w:szCs w:val="24"/>
          <w:lang w:eastAsia="zh-CN"/>
        </w:rPr>
        <w:t>L1-RSRP measurement with OD-SSB parameter update(Scenario 3B)</w:t>
      </w:r>
      <w:r w:rsidR="00F02306">
        <w:rPr>
          <w:rFonts w:eastAsia="SimSun" w:hint="eastAsia"/>
          <w:color w:val="000000" w:themeColor="text1"/>
          <w:szCs w:val="24"/>
          <w:lang w:eastAsia="zh-CN"/>
        </w:rPr>
        <w:t xml:space="preserve"> in Case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2250"/>
        <w:gridCol w:w="2340"/>
        <w:gridCol w:w="1980"/>
        <w:gridCol w:w="2160"/>
        <w:gridCol w:w="1620"/>
      </w:tblGrid>
      <w:tr w:rsidR="00BE698F" w14:paraId="25FD1B89" w14:textId="760C4053" w:rsidTr="004C01EF">
        <w:tc>
          <w:tcPr>
            <w:tcW w:w="625" w:type="dxa"/>
          </w:tcPr>
          <w:p w14:paraId="7EA8425D" w14:textId="5386170B" w:rsidR="00BE698F" w:rsidRPr="008C5BA9" w:rsidRDefault="00BE698F" w:rsidP="00BE698F">
            <w:pPr>
              <w:jc w:val="both"/>
              <w:rPr>
                <w:kern w:val="24"/>
                <w:sz w:val="16"/>
                <w:szCs w:val="16"/>
                <w:highlight w:val="green"/>
                <w:lang w:val="en-US"/>
              </w:rPr>
            </w:pPr>
            <w:r w:rsidRPr="008C5BA9">
              <w:rPr>
                <w:b/>
                <w:bCs/>
                <w:sz w:val="18"/>
                <w:szCs w:val="16"/>
                <w:highlight w:val="green"/>
                <w:lang w:val="en-US" w:eastAsia="zh-CN"/>
              </w:rPr>
              <w:t>No.</w:t>
            </w:r>
          </w:p>
        </w:tc>
        <w:tc>
          <w:tcPr>
            <w:tcW w:w="2250" w:type="dxa"/>
          </w:tcPr>
          <w:p w14:paraId="1806DD67" w14:textId="5A2ED7FD" w:rsidR="00BE698F" w:rsidRPr="008C5BA9" w:rsidRDefault="00BE698F" w:rsidP="00BE698F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b/>
                <w:bCs/>
                <w:sz w:val="18"/>
                <w:szCs w:val="16"/>
                <w:highlight w:val="green"/>
                <w:lang w:val="en-US" w:eastAsia="zh-CN"/>
              </w:rPr>
              <w:t>Test category</w:t>
            </w:r>
          </w:p>
        </w:tc>
        <w:tc>
          <w:tcPr>
            <w:tcW w:w="2340" w:type="dxa"/>
          </w:tcPr>
          <w:p w14:paraId="5A687662" w14:textId="5220DA54" w:rsidR="00BE698F" w:rsidRPr="008C5BA9" w:rsidRDefault="00BE698F" w:rsidP="00BE698F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b/>
                <w:bCs/>
                <w:sz w:val="18"/>
                <w:szCs w:val="16"/>
                <w:highlight w:val="green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74926FC1" w14:textId="5164A50D" w:rsidR="00BE698F" w:rsidRPr="008C5BA9" w:rsidRDefault="00BE698F" w:rsidP="00BE698F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8C5BA9">
              <w:rPr>
                <w:b/>
                <w:bCs/>
                <w:sz w:val="18"/>
                <w:szCs w:val="16"/>
                <w:highlight w:val="green"/>
                <w:lang w:val="en-US" w:eastAsia="zh-CN"/>
              </w:rPr>
              <w:t>Test configuration</w:t>
            </w:r>
          </w:p>
        </w:tc>
        <w:tc>
          <w:tcPr>
            <w:tcW w:w="2160" w:type="dxa"/>
          </w:tcPr>
          <w:p w14:paraId="30D63D5E" w14:textId="1D1CCA14" w:rsidR="00BE698F" w:rsidRPr="008C5BA9" w:rsidRDefault="00BE698F" w:rsidP="00BE698F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8C5BA9">
              <w:rPr>
                <w:b/>
                <w:bCs/>
                <w:sz w:val="18"/>
                <w:szCs w:val="16"/>
                <w:highlight w:val="green"/>
                <w:lang w:val="en-US" w:eastAsia="zh-CN"/>
              </w:rPr>
              <w:t>Test purpose</w:t>
            </w:r>
          </w:p>
        </w:tc>
        <w:tc>
          <w:tcPr>
            <w:tcW w:w="1620" w:type="dxa"/>
          </w:tcPr>
          <w:p w14:paraId="4F0C99E0" w14:textId="1D2A2B8D" w:rsidR="00BE698F" w:rsidRPr="00BE698F" w:rsidRDefault="00BE698F" w:rsidP="00BE698F">
            <w:pPr>
              <w:jc w:val="both"/>
              <w:rPr>
                <w:rFonts w:eastAsiaTheme="minorEastAsia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6"/>
                <w:lang w:val="en-US" w:eastAsia="zh-CN"/>
              </w:rPr>
              <w:t>Company</w:t>
            </w:r>
          </w:p>
        </w:tc>
      </w:tr>
      <w:tr w:rsidR="00BE698F" w14:paraId="6624A2FC" w14:textId="7B0D326F" w:rsidTr="004C01EF">
        <w:tc>
          <w:tcPr>
            <w:tcW w:w="625" w:type="dxa"/>
          </w:tcPr>
          <w:p w14:paraId="172F20CF" w14:textId="01AE9FEA" w:rsidR="00BE698F" w:rsidRPr="008C5BA9" w:rsidRDefault="000A4284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val="en-US" w:eastAsia="zh-CN"/>
              </w:rPr>
              <w:t>TC</w:t>
            </w:r>
            <w:r w:rsidR="00BE698F" w:rsidRPr="008C5BA9">
              <w:rPr>
                <w:kern w:val="24"/>
                <w:sz w:val="16"/>
                <w:szCs w:val="16"/>
                <w:highlight w:val="green"/>
                <w:lang w:val="en-US"/>
              </w:rPr>
              <w:t>7</w:t>
            </w:r>
          </w:p>
          <w:p w14:paraId="060A67F7" w14:textId="77777777" w:rsidR="00BE698F" w:rsidRPr="008C5BA9" w:rsidRDefault="00BE698F" w:rsidP="00814C13">
            <w:pPr>
              <w:jc w:val="both"/>
              <w:rPr>
                <w:kern w:val="24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2250" w:type="dxa"/>
          </w:tcPr>
          <w:p w14:paraId="58431C23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Intra-frequency measurement-</w:t>
            </w:r>
          </w:p>
          <w:p w14:paraId="219B4767" w14:textId="2818221C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SA event triggered reporting tests without gap </w:t>
            </w: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for SCell </w:t>
            </w: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under non DRX</w:t>
            </w:r>
            <w:r w:rsidR="00DE3A07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340" w:type="dxa"/>
          </w:tcPr>
          <w:p w14:paraId="5D0F0858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sz w:val="16"/>
                <w:szCs w:val="16"/>
                <w:highlight w:val="green"/>
                <w:lang w:val="en-US" w:eastAsia="zh-CN"/>
              </w:rPr>
              <w:t>L</w:t>
            </w:r>
            <w:r w:rsidRPr="008C5BA9">
              <w:rPr>
                <w:rFonts w:hint="eastAsia"/>
                <w:sz w:val="16"/>
                <w:szCs w:val="16"/>
                <w:highlight w:val="green"/>
                <w:lang w:val="en-US" w:eastAsia="zh-CN"/>
              </w:rPr>
              <w:t>3-RSRP measurement</w:t>
            </w:r>
          </w:p>
        </w:tc>
        <w:tc>
          <w:tcPr>
            <w:tcW w:w="1980" w:type="dxa"/>
          </w:tcPr>
          <w:p w14:paraId="24BFEE37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10ms</w:t>
            </w:r>
          </w:p>
          <w:p w14:paraId="72226A13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</w:p>
        </w:tc>
        <w:tc>
          <w:tcPr>
            <w:tcW w:w="2160" w:type="dxa"/>
          </w:tcPr>
          <w:p w14:paraId="21F80BD1" w14:textId="77777777" w:rsidR="00FD4790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3B</w:t>
            </w:r>
            <w:r w:rsidR="00FD4790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;</w:t>
            </w:r>
          </w:p>
          <w:p w14:paraId="15D88360" w14:textId="77777777" w:rsidR="00BE698F" w:rsidRPr="008C5BA9" w:rsidRDefault="00FD4790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commentRangeStart w:id="7"/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OD-SMTC and SMTC</w:t>
            </w:r>
            <w:r w:rsidR="00BE698F"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 </w:t>
            </w:r>
            <w:commentRangeEnd w:id="7"/>
            <w:r w:rsidR="007D4808" w:rsidRPr="008C5BA9">
              <w:rPr>
                <w:rStyle w:val="CommentReference"/>
                <w:rFonts w:eastAsia="SimSun"/>
                <w:highlight w:val="green"/>
              </w:rPr>
              <w:commentReference w:id="7"/>
            </w:r>
          </w:p>
          <w:p w14:paraId="2D4C60A7" w14:textId="5FBBFE8C" w:rsidR="000420BE" w:rsidRPr="008C5BA9" w:rsidRDefault="000420BE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 w:hint="eastAsia"/>
                <w:sz w:val="16"/>
                <w:szCs w:val="16"/>
                <w:highlight w:val="green"/>
                <w:lang w:eastAsia="zh-CN"/>
              </w:rPr>
              <w:t>FR1</w:t>
            </w:r>
          </w:p>
        </w:tc>
        <w:tc>
          <w:tcPr>
            <w:tcW w:w="1620" w:type="dxa"/>
          </w:tcPr>
          <w:p w14:paraId="4454D37F" w14:textId="77777777" w:rsidR="00BE698F" w:rsidRPr="0027441F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</w:tr>
      <w:tr w:rsidR="00BE698F" w:rsidRPr="0027441F" w14:paraId="492AD0D7" w14:textId="059CD519" w:rsidTr="004C01EF">
        <w:tc>
          <w:tcPr>
            <w:tcW w:w="625" w:type="dxa"/>
          </w:tcPr>
          <w:p w14:paraId="268D7FDB" w14:textId="141E73D1" w:rsidR="00BE698F" w:rsidRPr="008C5BA9" w:rsidRDefault="000A4284" w:rsidP="00814C13">
            <w:pPr>
              <w:jc w:val="both"/>
              <w:rPr>
                <w:rFonts w:eastAsiaTheme="minor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 w:hint="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  <w:t>TC</w:t>
            </w:r>
            <w:r w:rsidR="00BE698F" w:rsidRPr="008C5BA9">
              <w:rPr>
                <w:rFonts w:eastAsiaTheme="minorEastAsia" w:hint="eastAsia"/>
                <w:b/>
                <w:bCs/>
                <w:kern w:val="24"/>
                <w:sz w:val="16"/>
                <w:szCs w:val="16"/>
                <w:highlight w:val="green"/>
                <w:lang w:val="en-US" w:eastAsia="zh-CN"/>
              </w:rPr>
              <w:t>8</w:t>
            </w:r>
          </w:p>
          <w:p w14:paraId="1D6EB406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2250" w:type="dxa"/>
          </w:tcPr>
          <w:p w14:paraId="3AFD1E40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Intra-frequency measurement-</w:t>
            </w:r>
          </w:p>
          <w:p w14:paraId="1B7E4F73" w14:textId="7F6D7DBC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SA event triggered reporting tests without gap under non DRX</w:t>
            </w:r>
            <w:r w:rsidR="00DE3A07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340" w:type="dxa"/>
          </w:tcPr>
          <w:p w14:paraId="57BAAC38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sz w:val="16"/>
                <w:szCs w:val="16"/>
                <w:highlight w:val="green"/>
                <w:lang w:val="en-US" w:eastAsia="zh-CN"/>
              </w:rPr>
              <w:t>L</w:t>
            </w:r>
            <w:r w:rsidRPr="008C5BA9">
              <w:rPr>
                <w:rFonts w:hint="eastAsia"/>
                <w:sz w:val="16"/>
                <w:szCs w:val="16"/>
                <w:highlight w:val="green"/>
                <w:lang w:val="en-US" w:eastAsia="zh-CN"/>
              </w:rPr>
              <w:t>3-RSRP measurement</w:t>
            </w:r>
          </w:p>
        </w:tc>
        <w:tc>
          <w:tcPr>
            <w:tcW w:w="1980" w:type="dxa"/>
          </w:tcPr>
          <w:p w14:paraId="2F6DB816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periodicity 20ms</w:t>
            </w:r>
          </w:p>
          <w:p w14:paraId="1F3BF25F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AO-SSB periodicity 20ms</w:t>
            </w:r>
            <w:r w:rsidRPr="008C5BA9">
              <w:rPr>
                <w:sz w:val="16"/>
                <w:szCs w:val="16"/>
                <w:highlight w:val="green"/>
                <w:lang w:val="en-US" w:eastAsia="zh-CN"/>
              </w:rPr>
              <w:t xml:space="preserve"> </w:t>
            </w:r>
          </w:p>
        </w:tc>
        <w:tc>
          <w:tcPr>
            <w:tcW w:w="2160" w:type="dxa"/>
          </w:tcPr>
          <w:p w14:paraId="2531AF37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3B</w:t>
            </w:r>
            <w:r w:rsidR="00FD4790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;</w:t>
            </w:r>
          </w:p>
          <w:p w14:paraId="43827BAC" w14:textId="77777777" w:rsidR="00FD4790" w:rsidRPr="008C5BA9" w:rsidRDefault="00FD4790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OD-SMTC and SMTC</w:t>
            </w:r>
          </w:p>
          <w:p w14:paraId="59CDD9D6" w14:textId="4CEC7DA8" w:rsidR="004E125D" w:rsidRPr="008C5BA9" w:rsidRDefault="004E125D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FR2</w:t>
            </w:r>
            <w:r w:rsidR="00EE6332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FFS FR1</w:t>
            </w:r>
          </w:p>
        </w:tc>
        <w:tc>
          <w:tcPr>
            <w:tcW w:w="1620" w:type="dxa"/>
          </w:tcPr>
          <w:p w14:paraId="6CA7D73A" w14:textId="4A53BB45" w:rsidR="00BE698F" w:rsidRPr="0027441F" w:rsidRDefault="00861BE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OPPO: </w:t>
            </w:r>
            <w:r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Not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needed</w:t>
            </w:r>
          </w:p>
        </w:tc>
      </w:tr>
      <w:tr w:rsidR="00BE698F" w:rsidRPr="0027441F" w14:paraId="2D69DC8F" w14:textId="47374F46" w:rsidTr="004C01EF">
        <w:tc>
          <w:tcPr>
            <w:tcW w:w="625" w:type="dxa"/>
          </w:tcPr>
          <w:p w14:paraId="6A6E8522" w14:textId="38C27D60" w:rsidR="00BE698F" w:rsidRPr="008C5BA9" w:rsidRDefault="000A4284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>TC</w:t>
            </w:r>
            <w:r w:rsidR="00BE698F" w:rsidRPr="008C5BA9">
              <w:rPr>
                <w:rFonts w:eastAsiaTheme="minorEastAsia" w:hint="eastAsia"/>
                <w:sz w:val="16"/>
                <w:szCs w:val="16"/>
                <w:highlight w:val="green"/>
                <w:lang w:val="en-US" w:eastAsia="zh-CN"/>
              </w:rPr>
              <w:t>9</w:t>
            </w:r>
          </w:p>
        </w:tc>
        <w:tc>
          <w:tcPr>
            <w:tcW w:w="2250" w:type="dxa"/>
          </w:tcPr>
          <w:p w14:paraId="2CF66283" w14:textId="38593E3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SSB based L1-RSRP measurement when DRX is not used</w:t>
            </w:r>
            <w:r w:rsidR="00DE3A07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based on OD-SSB</w:t>
            </w:r>
          </w:p>
        </w:tc>
        <w:tc>
          <w:tcPr>
            <w:tcW w:w="2340" w:type="dxa"/>
          </w:tcPr>
          <w:p w14:paraId="032E0A6B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  <w:r w:rsidRPr="008C5BA9">
              <w:rPr>
                <w:sz w:val="16"/>
                <w:szCs w:val="16"/>
                <w:highlight w:val="green"/>
                <w:lang w:val="en-US" w:eastAsia="zh-CN"/>
              </w:rPr>
              <w:t>L1-RSRP measurement</w:t>
            </w:r>
          </w:p>
        </w:tc>
        <w:tc>
          <w:tcPr>
            <w:tcW w:w="1980" w:type="dxa"/>
          </w:tcPr>
          <w:p w14:paraId="185261A5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 xml:space="preserve">OD-SSB periodicity </w:t>
            </w: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2</w:t>
            </w: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0ms</w:t>
            </w:r>
            <w:r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 xml:space="preserve"> -&gt; 10ms</w:t>
            </w:r>
          </w:p>
          <w:p w14:paraId="2B78C851" w14:textId="77777777" w:rsidR="00BE698F" w:rsidRPr="008C5BA9" w:rsidRDefault="00BE698F" w:rsidP="00814C13">
            <w:pPr>
              <w:jc w:val="both"/>
              <w:rPr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2160" w:type="dxa"/>
          </w:tcPr>
          <w:p w14:paraId="7AB4BAA2" w14:textId="77777777" w:rsidR="00BE698F" w:rsidRPr="008C5BA9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/>
                <w:kern w:val="24"/>
                <w:sz w:val="16"/>
                <w:szCs w:val="16"/>
                <w:highlight w:val="green"/>
              </w:rPr>
              <w:t>OD-SSB scenario 3B</w:t>
            </w:r>
            <w:r w:rsidR="00534863" w:rsidRPr="008C5BA9">
              <w:rPr>
                <w:rFonts w:eastAsiaTheme="minorEastAsia" w:hint="eastAsia"/>
                <w:kern w:val="24"/>
                <w:sz w:val="16"/>
                <w:szCs w:val="16"/>
                <w:highlight w:val="green"/>
                <w:lang w:eastAsia="zh-CN"/>
              </w:rPr>
              <w:t>;</w:t>
            </w:r>
          </w:p>
          <w:p w14:paraId="180CE878" w14:textId="77777777" w:rsidR="0086749B" w:rsidRPr="008C5BA9" w:rsidRDefault="0086749B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eastAsia="zh-CN"/>
              </w:rPr>
            </w:pPr>
            <w:commentRangeStart w:id="8"/>
            <w:r w:rsidRPr="008C5BA9">
              <w:rPr>
                <w:rFonts w:eastAsiaTheme="minorEastAsia"/>
                <w:sz w:val="16"/>
                <w:szCs w:val="16"/>
                <w:highlight w:val="green"/>
                <w:lang w:eastAsia="zh-CN"/>
              </w:rPr>
              <w:t>S</w:t>
            </w:r>
            <w:r w:rsidRPr="008C5BA9">
              <w:rPr>
                <w:rFonts w:eastAsiaTheme="minorEastAsia" w:hint="eastAsia"/>
                <w:sz w:val="16"/>
                <w:szCs w:val="16"/>
                <w:highlight w:val="green"/>
                <w:lang w:eastAsia="zh-CN"/>
              </w:rPr>
              <w:t>cheduling restriction to AO-SSB occasions;</w:t>
            </w:r>
            <w:commentRangeEnd w:id="8"/>
            <w:r w:rsidR="00F61E43" w:rsidRPr="008C5BA9">
              <w:rPr>
                <w:rStyle w:val="CommentReference"/>
                <w:rFonts w:eastAsia="SimSun"/>
                <w:highlight w:val="green"/>
              </w:rPr>
              <w:commentReference w:id="8"/>
            </w:r>
          </w:p>
          <w:p w14:paraId="742C69A2" w14:textId="77777777" w:rsidR="0086749B" w:rsidRPr="008C5BA9" w:rsidRDefault="0086749B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eastAsia="zh-CN"/>
              </w:rPr>
            </w:pPr>
            <w:commentRangeStart w:id="9"/>
            <w:r w:rsidRPr="008C5BA9">
              <w:rPr>
                <w:rFonts w:eastAsiaTheme="minorEastAsia" w:hint="eastAsia"/>
                <w:sz w:val="16"/>
                <w:szCs w:val="16"/>
                <w:highlight w:val="green"/>
                <w:lang w:eastAsia="zh-CN"/>
              </w:rPr>
              <w:t xml:space="preserve">L1-RSRP based on </w:t>
            </w:r>
            <w:r w:rsidR="00B6166D" w:rsidRPr="008C5BA9">
              <w:rPr>
                <w:rFonts w:eastAsiaTheme="minorEastAsia" w:hint="eastAsia"/>
                <w:sz w:val="16"/>
                <w:szCs w:val="16"/>
                <w:highlight w:val="green"/>
                <w:lang w:eastAsia="zh-CN"/>
              </w:rPr>
              <w:t>EMP</w:t>
            </w:r>
            <w:commentRangeEnd w:id="9"/>
            <w:r w:rsidRPr="008C5BA9">
              <w:rPr>
                <w:rStyle w:val="CommentReference"/>
                <w:rFonts w:eastAsia="SimSun"/>
                <w:highlight w:val="green"/>
              </w:rPr>
              <w:commentReference w:id="9"/>
            </w:r>
          </w:p>
          <w:p w14:paraId="53A99FF2" w14:textId="0C73D7D9" w:rsidR="000420BE" w:rsidRPr="008C5BA9" w:rsidRDefault="000420BE" w:rsidP="00814C13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eastAsia="zh-CN"/>
              </w:rPr>
            </w:pPr>
            <w:r w:rsidRPr="008C5BA9">
              <w:rPr>
                <w:rFonts w:eastAsiaTheme="minorEastAsia" w:hint="eastAsia"/>
                <w:sz w:val="16"/>
                <w:szCs w:val="16"/>
                <w:highlight w:val="green"/>
                <w:lang w:eastAsia="zh-CN"/>
              </w:rPr>
              <w:t>FR1</w:t>
            </w:r>
          </w:p>
        </w:tc>
        <w:tc>
          <w:tcPr>
            <w:tcW w:w="1620" w:type="dxa"/>
          </w:tcPr>
          <w:p w14:paraId="2FE9124A" w14:textId="77777777" w:rsidR="00BE698F" w:rsidRPr="0027441F" w:rsidRDefault="00BE698F" w:rsidP="00814C1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</w:tr>
    </w:tbl>
    <w:p w14:paraId="4497DE03" w14:textId="77777777" w:rsidR="00BE698F" w:rsidRPr="00BE698F" w:rsidRDefault="00BE698F" w:rsidP="00BE698F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75DA60E8" w14:textId="77777777" w:rsidR="00684AF5" w:rsidRPr="00D44DB7" w:rsidRDefault="00684AF5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highlight w:val="green"/>
          <w:lang w:eastAsia="zh-CN"/>
        </w:rPr>
      </w:pPr>
      <w:r w:rsidRPr="00D44DB7">
        <w:rPr>
          <w:rFonts w:eastAsia="SimSun" w:hint="eastAsia"/>
          <w:b/>
          <w:bCs/>
          <w:color w:val="000000" w:themeColor="text1"/>
          <w:szCs w:val="24"/>
          <w:highlight w:val="green"/>
          <w:lang w:eastAsia="zh-CN"/>
        </w:rPr>
        <w:t>Interruption</w:t>
      </w:r>
    </w:p>
    <w:p w14:paraId="4EE15893" w14:textId="66BF49B3" w:rsidR="00EF50E2" w:rsidRPr="009005E9" w:rsidRDefault="00EF50E2" w:rsidP="00EF50E2">
      <w:pPr>
        <w:pStyle w:val="ListParagraph"/>
        <w:ind w:firstLine="400"/>
        <w:rPr>
          <w:rFonts w:eastAsia="SimSun"/>
          <w:color w:val="000000" w:themeColor="text1"/>
          <w:szCs w:val="24"/>
          <w:lang w:eastAsia="zh-CN"/>
        </w:rPr>
      </w:pPr>
      <w:r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The interruption </w:t>
      </w:r>
      <w:r w:rsidR="0079090A"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test </w:t>
      </w:r>
      <w:r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for OD-SSB activation/deactivation and </w:t>
      </w:r>
      <w:r w:rsidR="00141849"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during measurement on deactivated NR SCC </w:t>
      </w:r>
      <w:r w:rsidR="00141849" w:rsidRPr="00D44DB7">
        <w:rPr>
          <w:rFonts w:eastAsia="SimSun" w:hint="eastAsia"/>
          <w:b/>
          <w:bCs/>
          <w:color w:val="000000" w:themeColor="text1"/>
          <w:szCs w:val="24"/>
          <w:highlight w:val="green"/>
          <w:lang w:eastAsia="zh-CN"/>
        </w:rPr>
        <w:t>are merged to</w:t>
      </w:r>
      <w:r w:rsidR="00141849"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 SCell activation and deactivated SCell measurement test case</w:t>
      </w:r>
      <w:r w:rsidR="002C68C9"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>s</w:t>
      </w:r>
      <w:r w:rsidR="00141849" w:rsidRPr="00D44DB7">
        <w:rPr>
          <w:rFonts w:eastAsia="SimSun" w:hint="eastAsia"/>
          <w:color w:val="000000" w:themeColor="text1"/>
          <w:szCs w:val="24"/>
          <w:highlight w:val="green"/>
          <w:lang w:eastAsia="zh-CN"/>
        </w:rPr>
        <w:t>.</w:t>
      </w:r>
    </w:p>
    <w:p w14:paraId="1C8E5DCC" w14:textId="77777777" w:rsidR="000977AC" w:rsidRDefault="000977AC" w:rsidP="00CF3EBE">
      <w:pPr>
        <w:rPr>
          <w:lang w:val="en-US" w:eastAsia="ja-JP"/>
        </w:rPr>
      </w:pPr>
    </w:p>
    <w:p w14:paraId="491E69C5" w14:textId="77777777" w:rsidR="004C01EF" w:rsidRDefault="004C01EF" w:rsidP="00CF3EBE">
      <w:pPr>
        <w:rPr>
          <w:lang w:val="en-US" w:eastAsia="ja-JP"/>
        </w:rPr>
        <w:sectPr w:rsidR="004C01EF" w:rsidSect="004C01EF">
          <w:footnotePr>
            <w:numRestart w:val="eachSect"/>
          </w:footnotePr>
          <w:pgSz w:w="16840" w:h="11907" w:orient="landscape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5CBEDE81" w14:textId="10C723A6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Topic #</w:t>
      </w:r>
      <w:r w:rsidR="00137D59"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 w:rsidR="009F78BD">
        <w:rPr>
          <w:lang w:val="en-US" w:eastAsia="ja-JP"/>
        </w:rPr>
        <w:t>A</w:t>
      </w:r>
      <w:r w:rsidR="009F78BD">
        <w:rPr>
          <w:lang w:val="en-US" w:eastAsia="zh-CN"/>
        </w:rPr>
        <w:t>daptation of common signal/channel transmission</w:t>
      </w:r>
      <w:r>
        <w:rPr>
          <w:lang w:val="en-US" w:eastAsia="ja-JP"/>
        </w:rPr>
        <w:t xml:space="preserve"> (AI </w:t>
      </w:r>
      <w:r w:rsidR="009F78BD">
        <w:rPr>
          <w:rFonts w:hint="eastAsia"/>
          <w:lang w:val="en-US" w:eastAsia="zh-CN"/>
        </w:rPr>
        <w:t>6</w:t>
      </w:r>
      <w:r w:rsidR="009F78BD">
        <w:rPr>
          <w:lang w:val="en-US" w:eastAsia="ja-JP"/>
        </w:rPr>
        <w:t>.</w:t>
      </w:r>
      <w:r w:rsidR="009F78BD">
        <w:rPr>
          <w:rFonts w:hint="eastAsia"/>
          <w:lang w:val="en-US" w:eastAsia="zh-CN"/>
        </w:rPr>
        <w:t>15</w:t>
      </w:r>
      <w:r w:rsidR="009F78BD">
        <w:rPr>
          <w:lang w:val="en-US" w:eastAsia="ja-JP"/>
        </w:rPr>
        <w:t>.</w:t>
      </w:r>
      <w:r w:rsidR="009F78BD">
        <w:rPr>
          <w:rFonts w:hint="eastAsia"/>
          <w:lang w:val="en-US" w:eastAsia="zh-CN"/>
        </w:rPr>
        <w:t>2.2</w:t>
      </w:r>
      <w:r>
        <w:rPr>
          <w:lang w:val="en-US" w:eastAsia="ja-JP"/>
        </w:rPr>
        <w:t>)</w:t>
      </w:r>
    </w:p>
    <w:p w14:paraId="29E068D9" w14:textId="53486D81" w:rsidR="00D16070" w:rsidRPr="005B6E89" w:rsidRDefault="00D16070" w:rsidP="00D16070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>: Test case list</w:t>
      </w:r>
    </w:p>
    <w:p w14:paraId="2CBD7D25" w14:textId="0EA2E353" w:rsidR="00FD1A73" w:rsidRDefault="00FD1A73" w:rsidP="00D16070">
      <w:pPr>
        <w:rPr>
          <w:lang w:eastAsia="zh-CN"/>
        </w:rPr>
      </w:pPr>
      <w:r>
        <w:rPr>
          <w:rFonts w:hint="eastAsia"/>
          <w:lang w:eastAsia="zh-CN"/>
        </w:rPr>
        <w:t>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1A73" w14:paraId="2F312F54" w14:textId="77777777" w:rsidTr="00FD1A73">
        <w:tc>
          <w:tcPr>
            <w:tcW w:w="9631" w:type="dxa"/>
          </w:tcPr>
          <w:p w14:paraId="2B6A5EE0" w14:textId="77777777" w:rsidR="00BC65FB" w:rsidRPr="0009246F" w:rsidRDefault="00BC65FB" w:rsidP="00BC65FB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bookmarkStart w:id="10" w:name="OLE_LINK16"/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Issue 1-1: TC(s) to be specified besides L3 intra-frequency measurement</w:t>
            </w:r>
          </w:p>
          <w:bookmarkEnd w:id="10"/>
          <w:p w14:paraId="7BBDBB96" w14:textId="4112D5DB" w:rsidR="00DA396F" w:rsidRPr="00DA396F" w:rsidRDefault="00DA396F" w:rsidP="00DA396F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DA396F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38D273BC" w14:textId="77777777" w:rsidR="00DA396F" w:rsidRPr="00DA396F" w:rsidRDefault="00DA396F" w:rsidP="00DA396F">
            <w:pPr>
              <w:snapToGrid w:val="0"/>
              <w:spacing w:after="120"/>
              <w:rPr>
                <w:rFonts w:eastAsia="Malgun Gothic"/>
                <w:szCs w:val="21"/>
              </w:rPr>
            </w:pPr>
            <w:r w:rsidRPr="00DA396F">
              <w:rPr>
                <w:rFonts w:eastAsia="Malgun Gothic"/>
                <w:szCs w:val="21"/>
              </w:rPr>
              <w:t>RAN4 to at least define the following SSB adaptation test case.</w:t>
            </w:r>
          </w:p>
          <w:p w14:paraId="7CAED214" w14:textId="77777777" w:rsidR="00DA396F" w:rsidRPr="00DA396F" w:rsidRDefault="00DA396F" w:rsidP="00551EC1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 w:line="280" w:lineRule="atLeast"/>
              <w:jc w:val="both"/>
              <w:rPr>
                <w:rFonts w:eastAsia="SimSun"/>
                <w:szCs w:val="21"/>
              </w:rPr>
            </w:pPr>
            <w:r w:rsidRPr="00DA396F">
              <w:rPr>
                <w:rFonts w:eastAsia="Malgun Gothic"/>
                <w:szCs w:val="21"/>
              </w:rPr>
              <w:t>L3 intra-frequency measurement</w:t>
            </w:r>
          </w:p>
          <w:p w14:paraId="554FA8FD" w14:textId="77777777" w:rsidR="00FD1A73" w:rsidRDefault="00FD1A73" w:rsidP="00FD1A73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</w:p>
          <w:p w14:paraId="37FF759B" w14:textId="7DB9A082" w:rsidR="00FD1A73" w:rsidRPr="0009246F" w:rsidRDefault="00FD1A73" w:rsidP="00FD1A73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9246F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9246F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5E4F99DE" w14:textId="77777777" w:rsidR="00FD1A73" w:rsidRPr="00FD1A73" w:rsidRDefault="00FD1A73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FD1A73">
              <w:rPr>
                <w:rFonts w:eastAsia="SimSun"/>
                <w:color w:val="000000"/>
                <w:sz w:val="21"/>
                <w:szCs w:val="21"/>
                <w:lang w:eastAsia="zh-CN"/>
              </w:rPr>
              <w:t>Besides L3 intra-frequency measurement, specify the following test case for SSB adaptation</w:t>
            </w:r>
          </w:p>
          <w:p w14:paraId="2ECEBC55" w14:textId="77777777" w:rsidR="00FD1A73" w:rsidRPr="00FD1A73" w:rsidRDefault="00FD1A73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FD1A73">
              <w:rPr>
                <w:rFonts w:eastAsia="Malgun Gothic"/>
                <w:sz w:val="21"/>
                <w:szCs w:val="21"/>
                <w:lang w:eastAsia="zh-CN"/>
              </w:rPr>
              <w:t>L1-RSRP measurement</w:t>
            </w:r>
          </w:p>
          <w:p w14:paraId="4C1BC4D2" w14:textId="77777777" w:rsidR="00FD1A73" w:rsidRPr="00FD1A73" w:rsidRDefault="00FD1A73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FD1A73">
              <w:rPr>
                <w:rFonts w:eastAsia="Malgun Gothic"/>
                <w:sz w:val="21"/>
                <w:szCs w:val="21"/>
                <w:lang w:eastAsia="zh-CN"/>
              </w:rPr>
              <w:t>L1-SINR measurement</w:t>
            </w:r>
          </w:p>
          <w:p w14:paraId="46B36EC3" w14:textId="77777777" w:rsidR="00FD1A73" w:rsidRDefault="00FD1A73" w:rsidP="00D16070">
            <w:pPr>
              <w:rPr>
                <w:rFonts w:eastAsiaTheme="minorEastAsia"/>
                <w:lang w:eastAsia="zh-CN"/>
              </w:rPr>
            </w:pPr>
          </w:p>
          <w:p w14:paraId="145BB4F6" w14:textId="77777777" w:rsidR="007624DA" w:rsidRPr="0009246F" w:rsidRDefault="007624DA" w:rsidP="007624DA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Issue 1-2: General principle</w:t>
            </w:r>
          </w:p>
          <w:p w14:paraId="1CE5B595" w14:textId="77777777" w:rsidR="00765809" w:rsidRPr="0009246F" w:rsidRDefault="00765809" w:rsidP="00765809">
            <w:pPr>
              <w:tabs>
                <w:tab w:val="left" w:pos="0"/>
              </w:tabs>
              <w:overflowPunct/>
              <w:autoSpaceDE/>
              <w:adjustRightInd/>
              <w:snapToGrid w:val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9246F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3373E30E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765809">
              <w:rPr>
                <w:rFonts w:eastAsia="SimSun"/>
                <w:sz w:val="21"/>
                <w:szCs w:val="21"/>
                <w:lang w:eastAsia="zh-CN"/>
              </w:rPr>
              <w:t>RAN4 to define the test cases for SSB adaptation in RRC_CONNECT mode only</w:t>
            </w:r>
          </w:p>
          <w:p w14:paraId="7FDA6653" w14:textId="77777777" w:rsidR="00765809" w:rsidRPr="00551EC1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b/>
                <w:bCs/>
                <w:sz w:val="21"/>
                <w:szCs w:val="21"/>
                <w:highlight w:val="yellow"/>
                <w:lang w:eastAsia="zh-CN"/>
              </w:rPr>
            </w:pPr>
            <w:r w:rsidRPr="00551EC1">
              <w:rPr>
                <w:rFonts w:eastAsia="SimSun"/>
                <w:b/>
                <w:bCs/>
                <w:sz w:val="21"/>
                <w:szCs w:val="21"/>
                <w:highlight w:val="yellow"/>
                <w:lang w:eastAsia="zh-CN"/>
              </w:rPr>
              <w:t>Both FR1 and FR2</w:t>
            </w:r>
          </w:p>
          <w:p w14:paraId="789480F9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765809">
              <w:rPr>
                <w:rFonts w:eastAsia="SimSun"/>
                <w:sz w:val="21"/>
                <w:szCs w:val="21"/>
                <w:lang w:eastAsia="zh-CN"/>
              </w:rPr>
              <w:t>RAN4 not to define TC for SSB adaptation for L1/L3 transition requirement</w:t>
            </w:r>
            <w:r w:rsidRPr="00765809">
              <w:rPr>
                <w:rFonts w:eastAsia="Malgun Gothic"/>
                <w:b/>
                <w:sz w:val="21"/>
                <w:szCs w:val="21"/>
                <w:lang w:eastAsia="zh-CN"/>
              </w:rPr>
              <w:t xml:space="preserve"> </w:t>
            </w:r>
          </w:p>
          <w:p w14:paraId="7424D65A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b/>
                <w:bCs/>
                <w:sz w:val="21"/>
                <w:szCs w:val="21"/>
                <w:lang w:eastAsia="zh-CN"/>
              </w:rPr>
            </w:pPr>
            <w:r w:rsidRPr="00765809">
              <w:rPr>
                <w:rFonts w:eastAsia="SimSun"/>
                <w:b/>
                <w:bCs/>
                <w:sz w:val="21"/>
                <w:szCs w:val="21"/>
                <w:lang w:eastAsia="zh-CN"/>
              </w:rPr>
              <w:t>Only test non-DRX mode</w:t>
            </w:r>
          </w:p>
          <w:p w14:paraId="44402B50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765809">
              <w:rPr>
                <w:rFonts w:eastAsia="SimSun"/>
                <w:color w:val="000000"/>
                <w:sz w:val="21"/>
                <w:szCs w:val="21"/>
                <w:lang w:eastAsia="zh-CN"/>
              </w:rPr>
              <w:t>without SSB time index detection</w:t>
            </w:r>
          </w:p>
          <w:p w14:paraId="6CCA7633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765809">
              <w:rPr>
                <w:rFonts w:eastAsia="Malgun Gothic"/>
                <w:sz w:val="21"/>
                <w:szCs w:val="21"/>
                <w:lang w:eastAsia="zh-CN"/>
              </w:rPr>
              <w:t>RAN4 to define test case for SMTC and SSB periodicity change based on DCI 2-9.</w:t>
            </w:r>
          </w:p>
          <w:p w14:paraId="2E257013" w14:textId="77777777" w:rsidR="00765809" w:rsidRPr="00765809" w:rsidRDefault="00765809" w:rsidP="00551EC1">
            <w:pPr>
              <w:widowControl w:val="0"/>
              <w:numPr>
                <w:ilvl w:val="1"/>
                <w:numId w:val="9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765809">
              <w:rPr>
                <w:rFonts w:eastAsia="Malgun Gothic"/>
                <w:sz w:val="21"/>
                <w:szCs w:val="21"/>
                <w:lang w:eastAsia="zh-CN"/>
              </w:rPr>
              <w:t>RAN4 to reuse legacy trigger events for measurement report after SSB adaptation.</w:t>
            </w:r>
          </w:p>
          <w:p w14:paraId="1349794B" w14:textId="77777777" w:rsidR="00BC65FB" w:rsidRDefault="00BC65FB" w:rsidP="00D16070">
            <w:pPr>
              <w:rPr>
                <w:rFonts w:eastAsiaTheme="minorEastAsia"/>
                <w:lang w:eastAsia="zh-CN"/>
              </w:rPr>
            </w:pPr>
          </w:p>
          <w:p w14:paraId="04BEE520" w14:textId="77777777" w:rsidR="001A0F5C" w:rsidRPr="0009246F" w:rsidRDefault="001A0F5C" w:rsidP="001A0F5C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Issue 1-3: SMTC and SSB configuration</w:t>
            </w:r>
          </w:p>
          <w:p w14:paraId="339A7267" w14:textId="77777777" w:rsidR="00024C16" w:rsidRPr="0009246F" w:rsidRDefault="00024C16" w:rsidP="00024C16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yellow"/>
                <w:lang w:eastAsia="zh-CN"/>
              </w:rPr>
            </w:pPr>
            <w:r w:rsidRPr="0009246F">
              <w:rPr>
                <w:rFonts w:eastAsia="DengXian"/>
                <w:sz w:val="21"/>
                <w:szCs w:val="21"/>
                <w:highlight w:val="yellow"/>
                <w:lang w:eastAsia="zh-CN"/>
              </w:rPr>
              <w:t xml:space="preserve">Tentative </w:t>
            </w:r>
            <w:r w:rsidRPr="0009246F">
              <w:rPr>
                <w:rFonts w:eastAsia="DengXian" w:hint="eastAsia"/>
                <w:sz w:val="21"/>
                <w:szCs w:val="21"/>
                <w:highlight w:val="yellow"/>
                <w:lang w:eastAsia="zh-CN"/>
              </w:rPr>
              <w:t>A</w:t>
            </w:r>
            <w:r w:rsidRPr="0009246F">
              <w:rPr>
                <w:rFonts w:eastAsia="DengXian"/>
                <w:sz w:val="21"/>
                <w:szCs w:val="21"/>
                <w:highlight w:val="yellow"/>
                <w:lang w:eastAsia="zh-CN"/>
              </w:rPr>
              <w:t>greement:</w:t>
            </w:r>
          </w:p>
          <w:p w14:paraId="47239E6D" w14:textId="77777777" w:rsidR="00024C16" w:rsidRPr="00024C16" w:rsidRDefault="00024C16" w:rsidP="00551EC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DengXian"/>
                <w:sz w:val="21"/>
                <w:szCs w:val="21"/>
                <w:lang w:eastAsia="zh-CN"/>
              </w:rPr>
            </w:pPr>
            <w:r w:rsidRPr="00024C16">
              <w:rPr>
                <w:rFonts w:eastAsia="DengXian"/>
                <w:sz w:val="21"/>
                <w:szCs w:val="21"/>
                <w:lang w:eastAsia="zh-CN"/>
              </w:rPr>
              <w:t>For L1-RSRP measurement test case:</w:t>
            </w:r>
          </w:p>
          <w:p w14:paraId="3C81A09A" w14:textId="77777777" w:rsidR="00024C16" w:rsidRPr="00024C16" w:rsidRDefault="00024C16" w:rsidP="00551EC1">
            <w:pPr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024C16">
              <w:rPr>
                <w:rFonts w:eastAsia="Malgun Gothic"/>
                <w:sz w:val="21"/>
                <w:szCs w:val="21"/>
                <w:lang w:eastAsia="zh-CN"/>
              </w:rPr>
              <w:t>SMTC periodicity from 80ms to 20ms, and vice versa.</w:t>
            </w:r>
          </w:p>
          <w:p w14:paraId="53FB0817" w14:textId="77777777" w:rsidR="00024C16" w:rsidRPr="00024C16" w:rsidRDefault="00024C16" w:rsidP="00551EC1">
            <w:pPr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024C16">
              <w:rPr>
                <w:rFonts w:eastAsia="Malgun Gothic"/>
                <w:sz w:val="21"/>
                <w:szCs w:val="21"/>
                <w:lang w:eastAsia="zh-CN"/>
              </w:rPr>
              <w:t>SSB periodicity from 80ms to 20ms, and vice versa.</w:t>
            </w:r>
          </w:p>
          <w:p w14:paraId="60723385" w14:textId="77777777" w:rsidR="00024C16" w:rsidRPr="00024C16" w:rsidRDefault="00024C16" w:rsidP="00551EC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DengXian"/>
                <w:sz w:val="21"/>
                <w:szCs w:val="21"/>
                <w:lang w:eastAsia="zh-CN"/>
              </w:rPr>
            </w:pPr>
            <w:r w:rsidRPr="00024C16">
              <w:rPr>
                <w:rFonts w:eastAsia="DengXian"/>
                <w:sz w:val="21"/>
                <w:szCs w:val="21"/>
                <w:lang w:eastAsia="zh-CN"/>
              </w:rPr>
              <w:t>For other test cases:</w:t>
            </w:r>
          </w:p>
          <w:p w14:paraId="182F5501" w14:textId="77777777" w:rsidR="00024C16" w:rsidRPr="00024C16" w:rsidRDefault="00024C16" w:rsidP="00551EC1">
            <w:pPr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024C16">
              <w:rPr>
                <w:rFonts w:eastAsia="Malgun Gothic"/>
                <w:sz w:val="21"/>
                <w:szCs w:val="21"/>
                <w:lang w:eastAsia="zh-CN"/>
              </w:rPr>
              <w:t>SMTC periodicity from 80ms to 20ms.</w:t>
            </w:r>
          </w:p>
          <w:p w14:paraId="6BFEF606" w14:textId="6AB196F7" w:rsidR="001A0F5C" w:rsidRPr="00BC65FB" w:rsidRDefault="00024C16" w:rsidP="00551EC1">
            <w:pPr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24C16">
              <w:rPr>
                <w:rFonts w:eastAsia="Malgun Gothic"/>
                <w:sz w:val="21"/>
                <w:szCs w:val="21"/>
                <w:lang w:eastAsia="zh-CN"/>
              </w:rPr>
              <w:t>SSB periodicity from 80ms to 20ms.</w:t>
            </w:r>
          </w:p>
        </w:tc>
      </w:tr>
    </w:tbl>
    <w:p w14:paraId="4C35D5AD" w14:textId="77777777" w:rsidR="00FD1A73" w:rsidRDefault="00FD1A73" w:rsidP="00D16070">
      <w:pPr>
        <w:rPr>
          <w:lang w:eastAsia="zh-CN"/>
        </w:rPr>
      </w:pPr>
    </w:p>
    <w:p w14:paraId="44AFFC85" w14:textId="77777777" w:rsidR="00D42E58" w:rsidRPr="007226C8" w:rsidRDefault="00D42E58" w:rsidP="00D42E58">
      <w:pPr>
        <w:rPr>
          <w:b/>
          <w:bCs/>
          <w:lang w:eastAsia="zh-CN"/>
        </w:rPr>
      </w:pPr>
      <w:r w:rsidRPr="007226C8">
        <w:rPr>
          <w:rFonts w:hint="eastAsia"/>
          <w:b/>
          <w:bCs/>
          <w:highlight w:val="yellow"/>
          <w:lang w:eastAsia="zh-CN"/>
        </w:rPr>
        <w:t>Te</w:t>
      </w:r>
      <w:r>
        <w:rPr>
          <w:rFonts w:hint="eastAsia"/>
          <w:b/>
          <w:bCs/>
          <w:highlight w:val="yellow"/>
          <w:lang w:eastAsia="zh-CN"/>
        </w:rPr>
        <w:t>n</w:t>
      </w:r>
      <w:r w:rsidRPr="007226C8">
        <w:rPr>
          <w:rFonts w:hint="eastAsia"/>
          <w:b/>
          <w:bCs/>
          <w:highlight w:val="yellow"/>
          <w:lang w:eastAsia="zh-CN"/>
        </w:rPr>
        <w:t>tative Agreement</w:t>
      </w:r>
    </w:p>
    <w:p w14:paraId="00A3B702" w14:textId="2ECFFC3D" w:rsidR="00D16070" w:rsidRPr="00320DD9" w:rsidRDefault="00AD62CF" w:rsidP="00551EC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/>
          <w:sz w:val="21"/>
          <w:szCs w:val="21"/>
          <w:lang w:eastAsia="zh-CN"/>
        </w:rPr>
        <w:t xml:space="preserve">TC1: </w:t>
      </w:r>
      <w:r w:rsidR="00AC2E39" w:rsidRPr="0009246F">
        <w:rPr>
          <w:rFonts w:eastAsia="SimSun"/>
          <w:color w:val="000000"/>
          <w:sz w:val="21"/>
          <w:szCs w:val="21"/>
          <w:lang w:eastAsia="zh-CN"/>
        </w:rPr>
        <w:t>L3 intra-frequency measurement</w:t>
      </w:r>
      <w:r w:rsidR="001212D6">
        <w:rPr>
          <w:rFonts w:eastAsia="SimSun" w:hint="eastAsia"/>
          <w:color w:val="000000"/>
          <w:sz w:val="21"/>
          <w:szCs w:val="21"/>
          <w:lang w:eastAsia="zh-CN"/>
        </w:rPr>
        <w:t xml:space="preserve"> (Company: )</w:t>
      </w:r>
    </w:p>
    <w:p w14:paraId="2AF1B40E" w14:textId="79CB8AAD" w:rsidR="00320DD9" w:rsidRPr="00E828EF" w:rsidRDefault="00320DD9" w:rsidP="00551EC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/>
          <w:sz w:val="21"/>
          <w:szCs w:val="21"/>
          <w:lang w:eastAsia="zh-CN"/>
        </w:rPr>
        <w:t>FR1</w:t>
      </w:r>
    </w:p>
    <w:p w14:paraId="51ECB799" w14:textId="2996E893" w:rsidR="00E828EF" w:rsidRPr="00642EAB" w:rsidRDefault="00E828EF" w:rsidP="00551EC1">
      <w:pPr>
        <w:widowControl w:val="0"/>
        <w:numPr>
          <w:ilvl w:val="2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lang w:eastAsia="zh-CN"/>
        </w:rPr>
      </w:pPr>
      <w:r w:rsidRPr="00024C16">
        <w:rPr>
          <w:rFonts w:eastAsia="Malgun Gothic"/>
          <w:sz w:val="21"/>
          <w:szCs w:val="21"/>
          <w:lang w:eastAsia="zh-CN"/>
        </w:rPr>
        <w:t xml:space="preserve">SMTC periodicity </w:t>
      </w:r>
      <w:r w:rsidRPr="00642EAB">
        <w:rPr>
          <w:rFonts w:eastAsia="Malgun Gothic"/>
          <w:sz w:val="21"/>
          <w:szCs w:val="21"/>
          <w:lang w:eastAsia="zh-CN"/>
        </w:rPr>
        <w:t xml:space="preserve">from </w:t>
      </w:r>
      <w:r w:rsidR="00642EAB" w:rsidRP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="00642EAB" w:rsidRP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>0ms.</w:t>
      </w:r>
    </w:p>
    <w:p w14:paraId="562E868D" w14:textId="297D5999" w:rsidR="00E828EF" w:rsidRPr="00642EAB" w:rsidRDefault="00E828EF" w:rsidP="00551EC1">
      <w:pPr>
        <w:widowControl w:val="0"/>
        <w:numPr>
          <w:ilvl w:val="2"/>
          <w:numId w:val="9"/>
        </w:numPr>
        <w:tabs>
          <w:tab w:val="left" w:pos="0"/>
        </w:tabs>
        <w:snapToGrid w:val="0"/>
        <w:spacing w:after="120"/>
        <w:jc w:val="both"/>
        <w:rPr>
          <w:color w:val="000000" w:themeColor="text1"/>
          <w:szCs w:val="24"/>
          <w:lang w:eastAsia="zh-CN"/>
        </w:rPr>
      </w:pPr>
      <w:r w:rsidRPr="00642EAB">
        <w:rPr>
          <w:rFonts w:eastAsia="Malgun Gothic"/>
          <w:sz w:val="21"/>
          <w:szCs w:val="21"/>
          <w:lang w:eastAsia="zh-CN"/>
        </w:rPr>
        <w:lastRenderedPageBreak/>
        <w:t xml:space="preserve">SSB periodicity from </w:t>
      </w:r>
      <w:r w:rsid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>0ms.</w:t>
      </w:r>
    </w:p>
    <w:p w14:paraId="65FFFACD" w14:textId="7E228F92" w:rsidR="00D16070" w:rsidRPr="00320DD9" w:rsidRDefault="00AD62CF" w:rsidP="00551EC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TC2</w:t>
      </w:r>
      <w:r w:rsidR="006019DB">
        <w:rPr>
          <w:rFonts w:eastAsiaTheme="minorEastAsia" w:hint="eastAsia"/>
          <w:lang w:eastAsia="zh-CN"/>
        </w:rPr>
        <w:t>-1</w:t>
      </w:r>
      <w:r>
        <w:rPr>
          <w:rFonts w:eastAsiaTheme="minorEastAsia" w:hint="eastAsia"/>
          <w:lang w:eastAsia="zh-CN"/>
        </w:rPr>
        <w:t xml:space="preserve">: </w:t>
      </w:r>
      <w:r w:rsidR="00D16070" w:rsidRPr="00722CED">
        <w:rPr>
          <w:lang w:eastAsia="zh-CN"/>
        </w:rPr>
        <w:t>L1</w:t>
      </w:r>
      <w:r w:rsidR="00D16070">
        <w:rPr>
          <w:rFonts w:eastAsiaTheme="minorEastAsia" w:hint="eastAsia"/>
          <w:lang w:eastAsia="zh-CN"/>
        </w:rPr>
        <w:t>-RSRP</w:t>
      </w:r>
      <w:r w:rsidR="00D16070">
        <w:rPr>
          <w:rFonts w:eastAsiaTheme="minorEastAsia"/>
          <w:lang w:eastAsia="zh-CN"/>
        </w:rPr>
        <w:t xml:space="preserve"> measurement</w:t>
      </w:r>
      <w:r w:rsidR="001212D6">
        <w:rPr>
          <w:rFonts w:eastAsiaTheme="minorEastAsia" w:hint="eastAsia"/>
          <w:lang w:eastAsia="zh-CN"/>
        </w:rPr>
        <w:t xml:space="preserve"> </w:t>
      </w:r>
      <w:r w:rsidR="001212D6">
        <w:rPr>
          <w:rFonts w:eastAsia="SimSun" w:hint="eastAsia"/>
          <w:color w:val="000000"/>
          <w:sz w:val="21"/>
          <w:szCs w:val="21"/>
          <w:lang w:eastAsia="zh-CN"/>
        </w:rPr>
        <w:t>(Company: )</w:t>
      </w:r>
    </w:p>
    <w:p w14:paraId="1ACD3A93" w14:textId="5D6F530D" w:rsidR="00320DD9" w:rsidRPr="0050008C" w:rsidRDefault="00320DD9" w:rsidP="00551EC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0008C">
        <w:rPr>
          <w:rFonts w:eastAsiaTheme="minorEastAsia" w:hint="eastAsia"/>
          <w:highlight w:val="yellow"/>
          <w:lang w:eastAsia="zh-CN"/>
        </w:rPr>
        <w:t>FR</w:t>
      </w:r>
      <w:r w:rsidR="00BB0430">
        <w:rPr>
          <w:rFonts w:eastAsiaTheme="minorEastAsia" w:hint="eastAsia"/>
          <w:highlight w:val="yellow"/>
          <w:lang w:eastAsia="zh-CN"/>
        </w:rPr>
        <w:t>2</w:t>
      </w:r>
    </w:p>
    <w:p w14:paraId="3B5F2163" w14:textId="224DB16F" w:rsidR="00E828EF" w:rsidRPr="00642EAB" w:rsidRDefault="00E828EF" w:rsidP="00551EC1">
      <w:pPr>
        <w:widowControl w:val="0"/>
        <w:numPr>
          <w:ilvl w:val="2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lang w:eastAsia="zh-CN"/>
        </w:rPr>
      </w:pPr>
      <w:r w:rsidRPr="00642EAB">
        <w:rPr>
          <w:rFonts w:eastAsia="Malgun Gothic"/>
          <w:sz w:val="21"/>
          <w:szCs w:val="21"/>
          <w:lang w:eastAsia="zh-CN"/>
        </w:rPr>
        <w:t xml:space="preserve">SMTC periodicity from </w:t>
      </w:r>
      <w:r w:rsidRP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P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 xml:space="preserve">0ms, and </w:t>
      </w:r>
      <w:r w:rsidRPr="00642EAB">
        <w:rPr>
          <w:rFonts w:eastAsiaTheme="minorEastAsia" w:hint="eastAsia"/>
          <w:sz w:val="21"/>
          <w:szCs w:val="21"/>
          <w:lang w:eastAsia="zh-CN"/>
        </w:rPr>
        <w:t>from 80ms to 20ms</w:t>
      </w:r>
      <w:r w:rsidRPr="00642EAB">
        <w:rPr>
          <w:rFonts w:eastAsia="Malgun Gothic"/>
          <w:sz w:val="21"/>
          <w:szCs w:val="21"/>
          <w:lang w:eastAsia="zh-CN"/>
        </w:rPr>
        <w:t>.</w:t>
      </w:r>
    </w:p>
    <w:p w14:paraId="6DD6C17B" w14:textId="23C3148C" w:rsidR="005701C6" w:rsidRPr="00E828EF" w:rsidRDefault="00E828EF" w:rsidP="00551EC1">
      <w:pPr>
        <w:widowControl w:val="0"/>
        <w:numPr>
          <w:ilvl w:val="2"/>
          <w:numId w:val="9"/>
        </w:numPr>
        <w:tabs>
          <w:tab w:val="left" w:pos="0"/>
        </w:tabs>
        <w:snapToGrid w:val="0"/>
        <w:spacing w:after="120"/>
        <w:jc w:val="both"/>
        <w:rPr>
          <w:color w:val="000000" w:themeColor="text1"/>
          <w:szCs w:val="24"/>
          <w:lang w:eastAsia="zh-CN"/>
        </w:rPr>
      </w:pPr>
      <w:r w:rsidRPr="00642EAB">
        <w:rPr>
          <w:rFonts w:eastAsia="Malgun Gothic"/>
          <w:sz w:val="21"/>
          <w:szCs w:val="21"/>
          <w:lang w:eastAsia="zh-CN"/>
        </w:rPr>
        <w:t xml:space="preserve">SSB periodicity from </w:t>
      </w:r>
      <w:r w:rsidRP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P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 xml:space="preserve">0ms, and </w:t>
      </w:r>
      <w:r w:rsidRPr="00F11557">
        <w:rPr>
          <w:rFonts w:eastAsiaTheme="minorEastAsia" w:hint="eastAsia"/>
          <w:sz w:val="21"/>
          <w:szCs w:val="21"/>
          <w:lang w:eastAsia="zh-CN"/>
        </w:rPr>
        <w:t xml:space="preserve">from 80ms to </w:t>
      </w:r>
      <w:r w:rsidR="007D539D" w:rsidRPr="00F11557">
        <w:rPr>
          <w:rFonts w:eastAsiaTheme="minorEastAsia" w:hint="eastAsia"/>
          <w:sz w:val="21"/>
          <w:szCs w:val="21"/>
          <w:lang w:eastAsia="zh-CN"/>
        </w:rPr>
        <w:t>2</w:t>
      </w:r>
      <w:r w:rsidRPr="00F11557">
        <w:rPr>
          <w:rFonts w:eastAsiaTheme="minorEastAsia" w:hint="eastAsia"/>
          <w:sz w:val="21"/>
          <w:szCs w:val="21"/>
          <w:lang w:eastAsia="zh-CN"/>
        </w:rPr>
        <w:t>0ms</w:t>
      </w:r>
      <w:r w:rsidRPr="00F11557">
        <w:rPr>
          <w:rFonts w:eastAsia="Malgun Gothic"/>
          <w:sz w:val="21"/>
          <w:szCs w:val="21"/>
          <w:lang w:eastAsia="zh-CN"/>
        </w:rPr>
        <w:t>.</w:t>
      </w:r>
    </w:p>
    <w:p w14:paraId="7B3853EC" w14:textId="2474CED3" w:rsidR="006019DB" w:rsidRPr="00320DD9" w:rsidRDefault="006019DB" w:rsidP="006019DB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TC2-2: </w:t>
      </w:r>
      <w:r w:rsidRPr="00722CED">
        <w:rPr>
          <w:lang w:eastAsia="zh-CN"/>
        </w:rPr>
        <w:t>L1</w:t>
      </w:r>
      <w:r>
        <w:rPr>
          <w:rFonts w:eastAsiaTheme="minorEastAsia" w:hint="eastAsia"/>
          <w:lang w:eastAsia="zh-CN"/>
        </w:rPr>
        <w:t>-RSRP</w:t>
      </w:r>
      <w:r>
        <w:rPr>
          <w:rFonts w:eastAsiaTheme="minorEastAsia"/>
          <w:lang w:eastAsia="zh-CN"/>
        </w:rPr>
        <w:t xml:space="preserve"> measurement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color w:val="000000"/>
          <w:sz w:val="21"/>
          <w:szCs w:val="21"/>
          <w:lang w:eastAsia="zh-CN"/>
        </w:rPr>
        <w:t>(Company: )</w:t>
      </w:r>
    </w:p>
    <w:p w14:paraId="3AF8828A" w14:textId="1E67EB3C" w:rsidR="006019DB" w:rsidRPr="0050008C" w:rsidRDefault="006019DB" w:rsidP="006019DB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0008C">
        <w:rPr>
          <w:rFonts w:eastAsiaTheme="minorEastAsia" w:hint="eastAsia"/>
          <w:highlight w:val="yellow"/>
          <w:lang w:eastAsia="zh-CN"/>
        </w:rPr>
        <w:t>FR</w:t>
      </w:r>
      <w:r w:rsidR="00BB0430">
        <w:rPr>
          <w:rFonts w:eastAsiaTheme="minorEastAsia" w:hint="eastAsia"/>
          <w:highlight w:val="yellow"/>
          <w:lang w:eastAsia="zh-CN"/>
        </w:rPr>
        <w:t>1</w:t>
      </w:r>
    </w:p>
    <w:p w14:paraId="6AB4C112" w14:textId="43E3D59F" w:rsidR="006019DB" w:rsidRPr="00642EAB" w:rsidRDefault="006019DB" w:rsidP="006019DB">
      <w:pPr>
        <w:widowControl w:val="0"/>
        <w:numPr>
          <w:ilvl w:val="2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lang w:eastAsia="zh-CN"/>
        </w:rPr>
      </w:pPr>
      <w:r w:rsidRPr="00642EAB">
        <w:rPr>
          <w:rFonts w:eastAsia="Malgun Gothic"/>
          <w:sz w:val="21"/>
          <w:szCs w:val="21"/>
          <w:lang w:eastAsia="zh-CN"/>
        </w:rPr>
        <w:t xml:space="preserve">SMTC periodicity from </w:t>
      </w:r>
      <w:r w:rsidRP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P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>0ms.</w:t>
      </w:r>
    </w:p>
    <w:p w14:paraId="335FC0AF" w14:textId="1687090F" w:rsidR="006019DB" w:rsidRPr="00E828EF" w:rsidRDefault="006019DB" w:rsidP="006019DB">
      <w:pPr>
        <w:widowControl w:val="0"/>
        <w:numPr>
          <w:ilvl w:val="2"/>
          <w:numId w:val="9"/>
        </w:numPr>
        <w:tabs>
          <w:tab w:val="left" w:pos="0"/>
        </w:tabs>
        <w:snapToGrid w:val="0"/>
        <w:spacing w:after="120"/>
        <w:jc w:val="both"/>
        <w:rPr>
          <w:color w:val="000000" w:themeColor="text1"/>
          <w:szCs w:val="24"/>
          <w:lang w:eastAsia="zh-CN"/>
        </w:rPr>
      </w:pPr>
      <w:r w:rsidRPr="00642EAB">
        <w:rPr>
          <w:rFonts w:eastAsia="Malgun Gothic"/>
          <w:sz w:val="21"/>
          <w:szCs w:val="21"/>
          <w:lang w:eastAsia="zh-CN"/>
        </w:rPr>
        <w:t xml:space="preserve">SSB periodicity from </w:t>
      </w:r>
      <w:r w:rsidRPr="00642EAB">
        <w:rPr>
          <w:rFonts w:eastAsiaTheme="minorEastAsia" w:hint="eastAsia"/>
          <w:sz w:val="21"/>
          <w:szCs w:val="21"/>
          <w:lang w:eastAsia="zh-CN"/>
        </w:rPr>
        <w:t>2</w:t>
      </w:r>
      <w:r w:rsidRPr="00642EAB">
        <w:rPr>
          <w:rFonts w:eastAsia="Malgun Gothic"/>
          <w:sz w:val="21"/>
          <w:szCs w:val="21"/>
          <w:lang w:eastAsia="zh-CN"/>
        </w:rPr>
        <w:t xml:space="preserve">0ms to </w:t>
      </w:r>
      <w:r w:rsidRPr="00642EAB">
        <w:rPr>
          <w:rFonts w:eastAsiaTheme="minorEastAsia" w:hint="eastAsia"/>
          <w:sz w:val="21"/>
          <w:szCs w:val="21"/>
          <w:lang w:eastAsia="zh-CN"/>
        </w:rPr>
        <w:t>8</w:t>
      </w:r>
      <w:r w:rsidRPr="00642EAB">
        <w:rPr>
          <w:rFonts w:eastAsia="Malgun Gothic"/>
          <w:sz w:val="21"/>
          <w:szCs w:val="21"/>
          <w:lang w:eastAsia="zh-CN"/>
        </w:rPr>
        <w:t>0ms</w:t>
      </w:r>
      <w:r w:rsidRPr="006019DB">
        <w:rPr>
          <w:rFonts w:eastAsia="Malgun Gothic"/>
          <w:sz w:val="21"/>
          <w:szCs w:val="21"/>
          <w:lang w:eastAsia="zh-CN"/>
        </w:rPr>
        <w:t>.</w:t>
      </w:r>
    </w:p>
    <w:p w14:paraId="284567C3" w14:textId="31D008F4" w:rsidR="00D16070" w:rsidRPr="00320DD9" w:rsidRDefault="00AD62CF" w:rsidP="00551EC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TC3: </w:t>
      </w:r>
      <w:r w:rsidR="00D16070">
        <w:rPr>
          <w:rFonts w:eastAsiaTheme="minorEastAsia" w:hint="eastAsia"/>
          <w:lang w:eastAsia="zh-CN"/>
        </w:rPr>
        <w:t>L1-SINR</w:t>
      </w:r>
      <w:r w:rsidR="00D16070">
        <w:rPr>
          <w:rFonts w:eastAsiaTheme="minorEastAsia"/>
          <w:lang w:eastAsia="zh-CN"/>
        </w:rPr>
        <w:t xml:space="preserve"> measurement</w:t>
      </w:r>
      <w:r w:rsidR="001212D6">
        <w:rPr>
          <w:rFonts w:eastAsiaTheme="minorEastAsia" w:hint="eastAsia"/>
          <w:lang w:eastAsia="zh-CN"/>
        </w:rPr>
        <w:t xml:space="preserve"> </w:t>
      </w:r>
      <w:r w:rsidR="001212D6">
        <w:rPr>
          <w:rFonts w:eastAsia="SimSun" w:hint="eastAsia"/>
          <w:color w:val="000000"/>
          <w:sz w:val="21"/>
          <w:szCs w:val="21"/>
          <w:lang w:eastAsia="zh-CN"/>
        </w:rPr>
        <w:t>(Company: )</w:t>
      </w:r>
    </w:p>
    <w:p w14:paraId="02B84FB8" w14:textId="0A50203B" w:rsidR="00320DD9" w:rsidRPr="0079090A" w:rsidRDefault="00320DD9" w:rsidP="00551EC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FR</w:t>
      </w:r>
      <w:r w:rsidR="00A81625">
        <w:rPr>
          <w:rFonts w:eastAsiaTheme="minorEastAsia" w:hint="eastAsia"/>
          <w:lang w:eastAsia="zh-CN"/>
        </w:rPr>
        <w:t>1</w:t>
      </w:r>
    </w:p>
    <w:p w14:paraId="14EF4C69" w14:textId="1FB9EA69" w:rsidR="0079090A" w:rsidRPr="00024C16" w:rsidRDefault="0079090A" w:rsidP="00551EC1">
      <w:pPr>
        <w:widowControl w:val="0"/>
        <w:numPr>
          <w:ilvl w:val="2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lang w:eastAsia="zh-CN"/>
        </w:rPr>
      </w:pPr>
      <w:r w:rsidRPr="00024C16">
        <w:rPr>
          <w:rFonts w:eastAsia="Malgun Gothic"/>
          <w:sz w:val="21"/>
          <w:szCs w:val="21"/>
          <w:lang w:eastAsia="zh-CN"/>
        </w:rPr>
        <w:t xml:space="preserve">SMTC periodicity from </w:t>
      </w:r>
      <w:r w:rsidR="00642EAB">
        <w:rPr>
          <w:rFonts w:eastAsiaTheme="minorEastAsia" w:hint="eastAsia"/>
          <w:sz w:val="21"/>
          <w:szCs w:val="21"/>
          <w:lang w:eastAsia="zh-CN"/>
        </w:rPr>
        <w:t>8</w:t>
      </w:r>
      <w:r w:rsidRPr="00024C16">
        <w:rPr>
          <w:rFonts w:eastAsia="Malgun Gothic"/>
          <w:sz w:val="21"/>
          <w:szCs w:val="21"/>
          <w:lang w:eastAsia="zh-CN"/>
        </w:rPr>
        <w:t xml:space="preserve">0ms to </w:t>
      </w:r>
      <w:r w:rsidR="00642EAB">
        <w:rPr>
          <w:rFonts w:eastAsiaTheme="minorEastAsia" w:hint="eastAsia"/>
          <w:sz w:val="21"/>
          <w:szCs w:val="21"/>
          <w:lang w:eastAsia="zh-CN"/>
        </w:rPr>
        <w:t>2</w:t>
      </w:r>
      <w:r w:rsidRPr="00024C16">
        <w:rPr>
          <w:rFonts w:eastAsia="Malgun Gothic"/>
          <w:sz w:val="21"/>
          <w:szCs w:val="21"/>
          <w:lang w:eastAsia="zh-CN"/>
        </w:rPr>
        <w:t>0ms.</w:t>
      </w:r>
    </w:p>
    <w:p w14:paraId="14E449C8" w14:textId="1D8F5C7C" w:rsidR="0079090A" w:rsidRPr="00024C16" w:rsidRDefault="0079090A" w:rsidP="00551EC1">
      <w:pPr>
        <w:widowControl w:val="0"/>
        <w:numPr>
          <w:ilvl w:val="2"/>
          <w:numId w:val="9"/>
        </w:numPr>
        <w:tabs>
          <w:tab w:val="left" w:pos="0"/>
        </w:tabs>
        <w:snapToGrid w:val="0"/>
        <w:spacing w:after="120"/>
        <w:jc w:val="both"/>
        <w:rPr>
          <w:color w:val="000000" w:themeColor="text1"/>
          <w:szCs w:val="24"/>
          <w:lang w:eastAsia="zh-CN"/>
        </w:rPr>
      </w:pPr>
      <w:r w:rsidRPr="00024C16">
        <w:rPr>
          <w:rFonts w:eastAsia="Malgun Gothic"/>
          <w:sz w:val="21"/>
          <w:szCs w:val="21"/>
          <w:lang w:eastAsia="zh-CN"/>
        </w:rPr>
        <w:t xml:space="preserve">SSB periodicity from </w:t>
      </w:r>
      <w:r w:rsidR="00642EAB">
        <w:rPr>
          <w:rFonts w:eastAsiaTheme="minorEastAsia" w:hint="eastAsia"/>
          <w:sz w:val="21"/>
          <w:szCs w:val="21"/>
          <w:lang w:eastAsia="zh-CN"/>
        </w:rPr>
        <w:t>8</w:t>
      </w:r>
      <w:r w:rsidRPr="00024C16">
        <w:rPr>
          <w:rFonts w:eastAsia="Malgun Gothic"/>
          <w:sz w:val="21"/>
          <w:szCs w:val="21"/>
          <w:lang w:eastAsia="zh-CN"/>
        </w:rPr>
        <w:t xml:space="preserve">0ms to </w:t>
      </w:r>
      <w:r w:rsidR="00642EAB">
        <w:rPr>
          <w:rFonts w:eastAsiaTheme="minorEastAsia" w:hint="eastAsia"/>
          <w:sz w:val="21"/>
          <w:szCs w:val="21"/>
          <w:lang w:eastAsia="zh-CN"/>
        </w:rPr>
        <w:t>2</w:t>
      </w:r>
      <w:r w:rsidRPr="00024C16">
        <w:rPr>
          <w:rFonts w:eastAsia="Malgun Gothic"/>
          <w:sz w:val="21"/>
          <w:szCs w:val="21"/>
          <w:lang w:eastAsia="zh-CN"/>
        </w:rPr>
        <w:t>0ms.</w:t>
      </w:r>
    </w:p>
    <w:p w14:paraId="5CBEE164" w14:textId="25912DA7" w:rsidR="00B40ADD" w:rsidRDefault="00D44DB7">
      <w:pPr>
        <w:tabs>
          <w:tab w:val="left" w:pos="2160"/>
        </w:tabs>
        <w:spacing w:after="120"/>
        <w:rPr>
          <w:rFonts w:hint="eastAsia"/>
          <w:color w:val="000000" w:themeColor="text1"/>
          <w:szCs w:val="24"/>
          <w:lang w:eastAsia="zh-CN"/>
        </w:rPr>
      </w:pPr>
      <w:r w:rsidRPr="00D44DB7">
        <w:rPr>
          <w:rFonts w:hint="eastAsia"/>
          <w:color w:val="000000" w:themeColor="text1"/>
          <w:szCs w:val="24"/>
          <w:highlight w:val="green"/>
          <w:lang w:eastAsia="zh-CN"/>
        </w:rPr>
        <w:t>Agreement</w:t>
      </w:r>
    </w:p>
    <w:p w14:paraId="0E28E75C" w14:textId="79F8BCF1" w:rsidR="008E5F01" w:rsidRPr="00E50D06" w:rsidRDefault="008E5F01" w:rsidP="008E5F0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50D06">
        <w:rPr>
          <w:rFonts w:eastAsia="SimSun" w:hint="eastAsia"/>
          <w:color w:val="000000"/>
          <w:sz w:val="21"/>
          <w:szCs w:val="21"/>
          <w:highlight w:val="green"/>
          <w:lang w:eastAsia="zh-CN"/>
        </w:rPr>
        <w:t xml:space="preserve">TC1: </w:t>
      </w:r>
      <w:r w:rsidRPr="00E50D06">
        <w:rPr>
          <w:rFonts w:eastAsia="SimSun"/>
          <w:color w:val="000000"/>
          <w:sz w:val="21"/>
          <w:szCs w:val="21"/>
          <w:highlight w:val="green"/>
          <w:lang w:eastAsia="zh-CN"/>
        </w:rPr>
        <w:t>L3 intra-frequency measurement</w:t>
      </w:r>
      <w:r w:rsidRPr="00E50D06">
        <w:rPr>
          <w:rFonts w:eastAsia="SimSun" w:hint="eastAsia"/>
          <w:color w:val="000000"/>
          <w:sz w:val="21"/>
          <w:szCs w:val="21"/>
          <w:highlight w:val="green"/>
          <w:lang w:eastAsia="zh-CN"/>
        </w:rPr>
        <w:t xml:space="preserve"> </w:t>
      </w:r>
    </w:p>
    <w:p w14:paraId="5240614E" w14:textId="77777777" w:rsidR="008E5F01" w:rsidRPr="00E50D06" w:rsidRDefault="008E5F01" w:rsidP="008E5F0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50D06">
        <w:rPr>
          <w:rFonts w:eastAsia="SimSun" w:hint="eastAsia"/>
          <w:color w:val="000000"/>
          <w:sz w:val="21"/>
          <w:szCs w:val="21"/>
          <w:highlight w:val="green"/>
          <w:lang w:eastAsia="zh-CN"/>
        </w:rPr>
        <w:t>FR1</w:t>
      </w:r>
    </w:p>
    <w:p w14:paraId="7BE4001C" w14:textId="3FF01F97" w:rsidR="008E5F01" w:rsidRPr="00E50D06" w:rsidRDefault="008E5F01" w:rsidP="008E5F0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50D06">
        <w:rPr>
          <w:rFonts w:eastAsiaTheme="minorEastAsia" w:hint="eastAsia"/>
          <w:highlight w:val="green"/>
          <w:lang w:eastAsia="zh-CN"/>
        </w:rPr>
        <w:t xml:space="preserve">TC2: </w:t>
      </w:r>
      <w:r w:rsidRPr="00E50D06">
        <w:rPr>
          <w:highlight w:val="green"/>
          <w:lang w:eastAsia="zh-CN"/>
        </w:rPr>
        <w:t>L1</w:t>
      </w:r>
      <w:r w:rsidRPr="00E50D06">
        <w:rPr>
          <w:rFonts w:eastAsiaTheme="minorEastAsia" w:hint="eastAsia"/>
          <w:highlight w:val="green"/>
          <w:lang w:eastAsia="zh-CN"/>
        </w:rPr>
        <w:t>-RSRP</w:t>
      </w:r>
      <w:r w:rsidRPr="00E50D06">
        <w:rPr>
          <w:rFonts w:eastAsiaTheme="minorEastAsia"/>
          <w:highlight w:val="green"/>
          <w:lang w:eastAsia="zh-CN"/>
        </w:rPr>
        <w:t xml:space="preserve"> measurement</w:t>
      </w:r>
      <w:r w:rsidRPr="00E50D06">
        <w:rPr>
          <w:rFonts w:eastAsiaTheme="minorEastAsia" w:hint="eastAsia"/>
          <w:highlight w:val="green"/>
          <w:lang w:eastAsia="zh-CN"/>
        </w:rPr>
        <w:t xml:space="preserve"> </w:t>
      </w:r>
    </w:p>
    <w:p w14:paraId="74E53C1D" w14:textId="432389A0" w:rsidR="008E5F01" w:rsidRPr="00E50D06" w:rsidRDefault="001125B5" w:rsidP="008E5F0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>
        <w:rPr>
          <w:rFonts w:eastAsiaTheme="minorEastAsia" w:hint="eastAsia"/>
          <w:highlight w:val="green"/>
          <w:lang w:eastAsia="zh-CN"/>
        </w:rPr>
        <w:t xml:space="preserve">PCell FR1 and SCell </w:t>
      </w:r>
      <w:r w:rsidR="008E5F01" w:rsidRPr="00E50D06">
        <w:rPr>
          <w:rFonts w:eastAsiaTheme="minorEastAsia" w:hint="eastAsia"/>
          <w:highlight w:val="green"/>
          <w:lang w:eastAsia="zh-CN"/>
        </w:rPr>
        <w:t>FR2</w:t>
      </w:r>
    </w:p>
    <w:p w14:paraId="5CA1166D" w14:textId="27B0AD2B" w:rsidR="008E5F01" w:rsidRPr="00E50D06" w:rsidRDefault="008E5F01" w:rsidP="008E5F01">
      <w:pPr>
        <w:pStyle w:val="ListParagraph"/>
        <w:numPr>
          <w:ilvl w:val="1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50D06">
        <w:rPr>
          <w:rFonts w:eastAsiaTheme="minorEastAsia" w:hint="eastAsia"/>
          <w:highlight w:val="green"/>
          <w:lang w:eastAsia="zh-CN"/>
        </w:rPr>
        <w:t>TC3: L1-SINR</w:t>
      </w:r>
      <w:r w:rsidRPr="00E50D06">
        <w:rPr>
          <w:rFonts w:eastAsiaTheme="minorEastAsia"/>
          <w:highlight w:val="green"/>
          <w:lang w:eastAsia="zh-CN"/>
        </w:rPr>
        <w:t xml:space="preserve"> measurement</w:t>
      </w:r>
      <w:r w:rsidRPr="00E50D06">
        <w:rPr>
          <w:rFonts w:eastAsiaTheme="minorEastAsia" w:hint="eastAsia"/>
          <w:highlight w:val="green"/>
          <w:lang w:eastAsia="zh-CN"/>
        </w:rPr>
        <w:t xml:space="preserve"> </w:t>
      </w:r>
    </w:p>
    <w:p w14:paraId="2AE633E2" w14:textId="77777777" w:rsidR="008E5F01" w:rsidRPr="00E50D06" w:rsidRDefault="008E5F01" w:rsidP="008E5F01">
      <w:pPr>
        <w:pStyle w:val="ListParagraph"/>
        <w:numPr>
          <w:ilvl w:val="2"/>
          <w:numId w:val="9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50D06">
        <w:rPr>
          <w:rFonts w:eastAsiaTheme="minorEastAsia" w:hint="eastAsia"/>
          <w:highlight w:val="green"/>
          <w:lang w:eastAsia="zh-CN"/>
        </w:rPr>
        <w:t>FR1</w:t>
      </w:r>
    </w:p>
    <w:p w14:paraId="70F8A6EE" w14:textId="77777777" w:rsidR="008E5F01" w:rsidRDefault="008E5F01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2E195D3D" w14:textId="77777777" w:rsidR="00F7091C" w:rsidRPr="00DD209B" w:rsidRDefault="00F7091C" w:rsidP="00F7091C">
      <w:pPr>
        <w:snapToGrid w:val="0"/>
        <w:spacing w:after="120"/>
        <w:rPr>
          <w:rFonts w:eastAsia="Malgun Gothic"/>
          <w:b/>
          <w:sz w:val="21"/>
          <w:szCs w:val="21"/>
          <w:highlight w:val="green"/>
          <w:u w:val="single"/>
          <w:lang w:eastAsia="ko-KR"/>
        </w:rPr>
      </w:pPr>
      <w:r w:rsidRPr="00DD209B">
        <w:rPr>
          <w:rFonts w:eastAsia="Malgun Gothic"/>
          <w:b/>
          <w:sz w:val="21"/>
          <w:szCs w:val="21"/>
          <w:highlight w:val="green"/>
          <w:u w:val="single"/>
          <w:lang w:eastAsia="ko-KR"/>
        </w:rPr>
        <w:t>Issue 1-3: SMTC and SSB configuration</w:t>
      </w:r>
    </w:p>
    <w:p w14:paraId="1E1ACB7F" w14:textId="77777777" w:rsidR="00F7091C" w:rsidRPr="00DD209B" w:rsidRDefault="00F7091C" w:rsidP="00F7091C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DD209B">
        <w:rPr>
          <w:rFonts w:eastAsia="DengXian"/>
          <w:sz w:val="21"/>
          <w:szCs w:val="21"/>
          <w:highlight w:val="green"/>
          <w:lang w:eastAsia="zh-CN"/>
        </w:rPr>
        <w:t xml:space="preserve">Tentative </w:t>
      </w:r>
      <w:r w:rsidRPr="00DD209B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DD209B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04FD94EB" w14:textId="77777777" w:rsidR="00F7091C" w:rsidRPr="00DD209B" w:rsidRDefault="00F7091C" w:rsidP="00F7091C">
      <w:pPr>
        <w:widowControl w:val="0"/>
        <w:numPr>
          <w:ilvl w:val="0"/>
          <w:numId w:val="17"/>
        </w:numPr>
        <w:snapToGrid w:val="0"/>
        <w:spacing w:after="120"/>
        <w:jc w:val="both"/>
        <w:rPr>
          <w:rFonts w:eastAsia="DengXian"/>
          <w:sz w:val="21"/>
          <w:szCs w:val="21"/>
          <w:highlight w:val="green"/>
          <w:lang w:eastAsia="zh-CN"/>
        </w:rPr>
      </w:pPr>
      <w:r w:rsidRPr="00DD209B">
        <w:rPr>
          <w:rFonts w:eastAsia="DengXian"/>
          <w:sz w:val="21"/>
          <w:szCs w:val="21"/>
          <w:highlight w:val="green"/>
          <w:lang w:eastAsia="zh-CN"/>
        </w:rPr>
        <w:t>For L1-RSRP measurement test case:</w:t>
      </w:r>
    </w:p>
    <w:p w14:paraId="0F469D51" w14:textId="7AB26027" w:rsidR="00F7091C" w:rsidRPr="00DD209B" w:rsidRDefault="00F7091C" w:rsidP="00F7091C">
      <w:pPr>
        <w:widowControl w:val="0"/>
        <w:numPr>
          <w:ilvl w:val="1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  <w:lang w:eastAsia="zh-CN"/>
        </w:rPr>
      </w:pPr>
      <w:r w:rsidRPr="00DD209B">
        <w:rPr>
          <w:rFonts w:eastAsia="Malgun Gothic"/>
          <w:sz w:val="21"/>
          <w:szCs w:val="21"/>
          <w:highlight w:val="green"/>
          <w:lang w:eastAsia="zh-CN"/>
        </w:rPr>
        <w:t xml:space="preserve">SMTC periodicity </w:t>
      </w:r>
      <w:r w:rsidR="00DD209B" w:rsidRPr="00DD209B">
        <w:rPr>
          <w:rFonts w:eastAsia="Malgun Gothic"/>
          <w:sz w:val="21"/>
          <w:szCs w:val="21"/>
          <w:highlight w:val="green"/>
          <w:lang w:eastAsia="zh-CN"/>
        </w:rPr>
        <w:t xml:space="preserve">from 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>2</w:t>
      </w:r>
      <w:r w:rsidR="00DD209B" w:rsidRPr="00DD209B">
        <w:rPr>
          <w:rFonts w:eastAsia="Malgun Gothic"/>
          <w:sz w:val="21"/>
          <w:szCs w:val="21"/>
          <w:highlight w:val="green"/>
          <w:lang w:eastAsia="zh-CN"/>
        </w:rPr>
        <w:t xml:space="preserve">0ms to </w:t>
      </w:r>
      <w:r w:rsidR="00FA68E2">
        <w:rPr>
          <w:rFonts w:eastAsiaTheme="minorEastAsia" w:hint="eastAsia"/>
          <w:sz w:val="21"/>
          <w:szCs w:val="21"/>
          <w:highlight w:val="green"/>
          <w:lang w:eastAsia="zh-CN"/>
        </w:rPr>
        <w:t>8</w:t>
      </w:r>
      <w:r w:rsidR="00DD209B" w:rsidRPr="00DD209B">
        <w:rPr>
          <w:rFonts w:eastAsia="Malgun Gothic"/>
          <w:sz w:val="21"/>
          <w:szCs w:val="21"/>
          <w:highlight w:val="green"/>
          <w:lang w:eastAsia="zh-CN"/>
        </w:rPr>
        <w:t xml:space="preserve">0ms, and 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 xml:space="preserve">from </w:t>
      </w:r>
      <w:r w:rsidR="00FA68E2">
        <w:rPr>
          <w:rFonts w:eastAsiaTheme="minorEastAsia" w:hint="eastAsia"/>
          <w:sz w:val="21"/>
          <w:szCs w:val="21"/>
          <w:highlight w:val="green"/>
          <w:lang w:eastAsia="zh-CN"/>
        </w:rPr>
        <w:t>8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>0ms to 40ms</w:t>
      </w:r>
      <w:r w:rsidRPr="00DD209B">
        <w:rPr>
          <w:rFonts w:eastAsia="Malgun Gothic"/>
          <w:sz w:val="21"/>
          <w:szCs w:val="21"/>
          <w:highlight w:val="green"/>
          <w:lang w:eastAsia="zh-CN"/>
        </w:rPr>
        <w:t>.</w:t>
      </w:r>
    </w:p>
    <w:p w14:paraId="230DEAC5" w14:textId="0BE4E3EC" w:rsidR="00F7091C" w:rsidRPr="00FA68E2" w:rsidRDefault="00F7091C" w:rsidP="00F7091C">
      <w:pPr>
        <w:widowControl w:val="0"/>
        <w:numPr>
          <w:ilvl w:val="1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  <w:lang w:eastAsia="zh-CN"/>
        </w:rPr>
      </w:pPr>
      <w:r w:rsidRPr="00DD209B">
        <w:rPr>
          <w:rFonts w:eastAsia="Malgun Gothic"/>
          <w:sz w:val="21"/>
          <w:szCs w:val="21"/>
          <w:highlight w:val="green"/>
          <w:lang w:eastAsia="zh-CN"/>
        </w:rPr>
        <w:t xml:space="preserve">SSB periodicity from 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>2</w:t>
      </w:r>
      <w:r w:rsidRPr="00DD209B">
        <w:rPr>
          <w:rFonts w:eastAsia="Malgun Gothic"/>
          <w:sz w:val="21"/>
          <w:szCs w:val="21"/>
          <w:highlight w:val="green"/>
          <w:lang w:eastAsia="zh-CN"/>
        </w:rPr>
        <w:t xml:space="preserve">0ms to </w:t>
      </w:r>
      <w:r w:rsidR="00FA68E2">
        <w:rPr>
          <w:rFonts w:eastAsiaTheme="minorEastAsia" w:hint="eastAsia"/>
          <w:sz w:val="21"/>
          <w:szCs w:val="21"/>
          <w:highlight w:val="green"/>
          <w:lang w:eastAsia="zh-CN"/>
        </w:rPr>
        <w:t>8</w:t>
      </w:r>
      <w:r w:rsidRPr="00DD209B">
        <w:rPr>
          <w:rFonts w:eastAsia="Malgun Gothic"/>
          <w:sz w:val="21"/>
          <w:szCs w:val="21"/>
          <w:highlight w:val="green"/>
          <w:lang w:eastAsia="zh-CN"/>
        </w:rPr>
        <w:t xml:space="preserve">0ms, and 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 xml:space="preserve">from </w:t>
      </w:r>
      <w:r w:rsidR="00FA68E2">
        <w:rPr>
          <w:rFonts w:eastAsiaTheme="minorEastAsia" w:hint="eastAsia"/>
          <w:sz w:val="21"/>
          <w:szCs w:val="21"/>
          <w:highlight w:val="green"/>
          <w:lang w:eastAsia="zh-CN"/>
        </w:rPr>
        <w:t>8</w:t>
      </w:r>
      <w:r w:rsidR="00DD209B" w:rsidRPr="00DD209B">
        <w:rPr>
          <w:rFonts w:eastAsiaTheme="minorEastAsia" w:hint="eastAsia"/>
          <w:sz w:val="21"/>
          <w:szCs w:val="21"/>
          <w:highlight w:val="green"/>
          <w:lang w:eastAsia="zh-CN"/>
        </w:rPr>
        <w:t>0ms to 40ms</w:t>
      </w:r>
      <w:r w:rsidRPr="00DD209B">
        <w:rPr>
          <w:rFonts w:eastAsia="Malgun Gothic"/>
          <w:sz w:val="21"/>
          <w:szCs w:val="21"/>
          <w:highlight w:val="green"/>
          <w:lang w:eastAsia="zh-CN"/>
        </w:rPr>
        <w:t>.</w:t>
      </w:r>
    </w:p>
    <w:p w14:paraId="5FA4BB6B" w14:textId="77777777" w:rsidR="00FA68E2" w:rsidRPr="00FA68E2" w:rsidRDefault="00FA68E2" w:rsidP="00FA68E2">
      <w:pPr>
        <w:widowControl w:val="0"/>
        <w:numPr>
          <w:ilvl w:val="0"/>
          <w:numId w:val="17"/>
        </w:numPr>
        <w:snapToGrid w:val="0"/>
        <w:spacing w:after="120"/>
        <w:jc w:val="both"/>
        <w:rPr>
          <w:rFonts w:eastAsia="DengXian"/>
          <w:sz w:val="21"/>
          <w:szCs w:val="21"/>
          <w:highlight w:val="green"/>
          <w:lang w:eastAsia="zh-CN"/>
        </w:rPr>
      </w:pPr>
      <w:r w:rsidRPr="00FA68E2">
        <w:rPr>
          <w:rFonts w:eastAsia="DengXian"/>
          <w:sz w:val="21"/>
          <w:szCs w:val="21"/>
          <w:highlight w:val="green"/>
          <w:lang w:eastAsia="zh-CN"/>
        </w:rPr>
        <w:t>For other test cases:</w:t>
      </w:r>
    </w:p>
    <w:p w14:paraId="4DB6DADA" w14:textId="77777777" w:rsidR="00FA68E2" w:rsidRPr="00FA68E2" w:rsidRDefault="00FA68E2" w:rsidP="00FA68E2">
      <w:pPr>
        <w:widowControl w:val="0"/>
        <w:numPr>
          <w:ilvl w:val="1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  <w:lang w:eastAsia="zh-CN"/>
        </w:rPr>
      </w:pPr>
      <w:r w:rsidRPr="00FA68E2">
        <w:rPr>
          <w:rFonts w:eastAsia="Malgun Gothic"/>
          <w:sz w:val="21"/>
          <w:szCs w:val="21"/>
          <w:highlight w:val="green"/>
          <w:lang w:eastAsia="zh-CN"/>
        </w:rPr>
        <w:t>SMTC periodicity from 80ms to 20ms.</w:t>
      </w:r>
    </w:p>
    <w:p w14:paraId="3D040E48" w14:textId="7AF6B502" w:rsidR="00FA68E2" w:rsidRPr="00FA68E2" w:rsidRDefault="00FA68E2" w:rsidP="00FA68E2">
      <w:pPr>
        <w:widowControl w:val="0"/>
        <w:numPr>
          <w:ilvl w:val="1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  <w:lang w:eastAsia="zh-CN"/>
        </w:rPr>
      </w:pPr>
      <w:r w:rsidRPr="00FA68E2">
        <w:rPr>
          <w:rFonts w:eastAsia="Malgun Gothic"/>
          <w:sz w:val="21"/>
          <w:szCs w:val="21"/>
          <w:highlight w:val="green"/>
          <w:lang w:eastAsia="zh-CN"/>
        </w:rPr>
        <w:t>SSB periodicity from 80ms to 20ms.</w:t>
      </w:r>
    </w:p>
    <w:p w14:paraId="4DBEDC61" w14:textId="77777777" w:rsidR="00F7091C" w:rsidRDefault="00F7091C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7F192BC5" w14:textId="7DCA0C12" w:rsidR="00DD209B" w:rsidRDefault="00DD209B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Samsung: We need to consider 3 values.</w:t>
      </w:r>
    </w:p>
    <w:p w14:paraId="5CBEE1D7" w14:textId="4EED6904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</w:rPr>
        <w:t xml:space="preserve">: </w:t>
      </w:r>
      <w:r w:rsidR="00956278">
        <w:rPr>
          <w:lang w:val="en-US" w:eastAsia="ja-JP"/>
        </w:rPr>
        <w:t>OD-SIB1</w:t>
      </w:r>
      <w:r>
        <w:rPr>
          <w:lang w:val="en-US" w:eastAsia="ja-JP"/>
        </w:rPr>
        <w:t xml:space="preserve"> (</w:t>
      </w:r>
      <w:r w:rsidR="00956278">
        <w:rPr>
          <w:lang w:val="en-US" w:eastAsia="ja-JP"/>
        </w:rPr>
        <w:t xml:space="preserve">AI </w:t>
      </w:r>
      <w:r w:rsidR="00956278">
        <w:rPr>
          <w:rFonts w:hint="eastAsia"/>
          <w:lang w:val="en-US" w:eastAsia="zh-CN"/>
        </w:rPr>
        <w:t>6</w:t>
      </w:r>
      <w:r w:rsidR="00956278">
        <w:rPr>
          <w:lang w:val="en-US" w:eastAsia="ja-JP"/>
        </w:rPr>
        <w:t>.</w:t>
      </w:r>
      <w:r w:rsidR="00956278">
        <w:rPr>
          <w:rFonts w:hint="eastAsia"/>
          <w:lang w:val="en-US" w:eastAsia="zh-CN"/>
        </w:rPr>
        <w:t>15</w:t>
      </w:r>
      <w:r w:rsidR="00956278">
        <w:rPr>
          <w:lang w:val="en-US" w:eastAsia="ja-JP"/>
        </w:rPr>
        <w:t>.</w:t>
      </w:r>
      <w:r w:rsidR="00956278">
        <w:rPr>
          <w:rFonts w:hint="eastAsia"/>
          <w:lang w:val="en-US" w:eastAsia="zh-CN"/>
        </w:rPr>
        <w:t>2.3</w:t>
      </w:r>
      <w:r>
        <w:rPr>
          <w:lang w:val="en-US" w:eastAsia="ja-JP"/>
        </w:rPr>
        <w:t>)</w:t>
      </w:r>
    </w:p>
    <w:p w14:paraId="3820BF9A" w14:textId="5224916B" w:rsidR="00FB10FA" w:rsidRPr="005B6E89" w:rsidRDefault="00FB10FA" w:rsidP="00FB10FA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3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>: Test case list</w:t>
      </w:r>
    </w:p>
    <w:p w14:paraId="5E66B537" w14:textId="66459758" w:rsidR="00952382" w:rsidRDefault="00952382" w:rsidP="00FB10FA">
      <w:pPr>
        <w:rPr>
          <w:lang w:eastAsia="zh-CN"/>
        </w:rPr>
      </w:pPr>
      <w:r>
        <w:rPr>
          <w:rFonts w:hint="eastAsia"/>
          <w:lang w:eastAsia="zh-CN"/>
        </w:rPr>
        <w:t>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2382" w14:paraId="6A071BEF" w14:textId="77777777" w:rsidTr="00952382">
        <w:tc>
          <w:tcPr>
            <w:tcW w:w="9631" w:type="dxa"/>
          </w:tcPr>
          <w:p w14:paraId="10058A8F" w14:textId="77777777" w:rsidR="00A90367" w:rsidRPr="0009246F" w:rsidRDefault="00A90367" w:rsidP="00A9036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2-1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Whether to define TC for OD-SIB1</w:t>
            </w:r>
          </w:p>
          <w:p w14:paraId="14F3D5FF" w14:textId="77777777" w:rsidR="0090578A" w:rsidRPr="0009246F" w:rsidRDefault="0090578A" w:rsidP="0090578A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09246F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09246F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69655839" w14:textId="77777777" w:rsidR="0090578A" w:rsidRPr="0090578A" w:rsidRDefault="0090578A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90578A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RAN4 to define </w:t>
            </w:r>
            <w:r w:rsidRPr="0090578A">
              <w:rPr>
                <w:rFonts w:eastAsia="SimSun"/>
                <w:color w:val="000000"/>
                <w:sz w:val="21"/>
                <w:szCs w:val="21"/>
                <w:u w:val="single"/>
                <w:lang w:eastAsia="zh-CN"/>
              </w:rPr>
              <w:t>cell reselection</w:t>
            </w:r>
            <w:r w:rsidRPr="0090578A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TC</w:t>
            </w:r>
            <w:r w:rsidRPr="0090578A">
              <w:rPr>
                <w:rFonts w:eastAsia="Malgun Gothic"/>
                <w:sz w:val="21"/>
                <w:szCs w:val="21"/>
                <w:lang w:eastAsia="zh-CN"/>
              </w:rPr>
              <w:t xml:space="preserve"> with longer T</w:t>
            </w:r>
            <w:r w:rsidRPr="0090578A">
              <w:rPr>
                <w:rFonts w:eastAsia="Malgun Gothic"/>
                <w:sz w:val="21"/>
                <w:szCs w:val="21"/>
                <w:vertAlign w:val="subscript"/>
                <w:lang w:eastAsia="zh-CN"/>
              </w:rPr>
              <w:t>SI-NR</w:t>
            </w:r>
            <w:r w:rsidRPr="0090578A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for </w:t>
            </w:r>
            <w:r w:rsidRPr="0090578A">
              <w:rPr>
                <w:rFonts w:eastAsia="Malgun Gothic"/>
                <w:sz w:val="21"/>
                <w:szCs w:val="21"/>
                <w:lang w:eastAsia="zh-CN"/>
              </w:rPr>
              <w:t>OD-SIB1</w:t>
            </w:r>
            <w:r w:rsidRPr="0090578A">
              <w:rPr>
                <w:rFonts w:eastAsia="SimSun"/>
                <w:color w:val="000000"/>
                <w:sz w:val="21"/>
                <w:szCs w:val="21"/>
                <w:lang w:eastAsia="zh-CN"/>
              </w:rPr>
              <w:t>.</w:t>
            </w:r>
          </w:p>
          <w:p w14:paraId="1D3BB183" w14:textId="77777777" w:rsidR="00952382" w:rsidRDefault="00952382" w:rsidP="00FB10FA">
            <w:pPr>
              <w:rPr>
                <w:rFonts w:eastAsiaTheme="minorEastAsia"/>
                <w:lang w:eastAsia="zh-CN"/>
              </w:rPr>
            </w:pPr>
          </w:p>
          <w:p w14:paraId="1615B5D9" w14:textId="77777777" w:rsidR="000966E9" w:rsidRPr="0009246F" w:rsidRDefault="000966E9" w:rsidP="000966E9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2-3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09246F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TC scope</w:t>
            </w:r>
          </w:p>
          <w:p w14:paraId="78FB5694" w14:textId="77777777" w:rsidR="000D5B3D" w:rsidRPr="0009246F" w:rsidRDefault="000D5B3D" w:rsidP="000D5B3D">
            <w:pPr>
              <w:rPr>
                <w:rFonts w:eastAsia="SimSun"/>
                <w:color w:val="000000"/>
                <w:sz w:val="21"/>
                <w:szCs w:val="21"/>
                <w:highlight w:val="green"/>
                <w:lang w:eastAsia="zh-CN"/>
              </w:rPr>
            </w:pPr>
            <w:r w:rsidRPr="0009246F">
              <w:rPr>
                <w:rFonts w:eastAsia="SimSun"/>
                <w:color w:val="000000"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5D355B42" w14:textId="77777777" w:rsidR="000D5B3D" w:rsidRPr="000D5B3D" w:rsidRDefault="000D5B3D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="Malgun Gothic"/>
                <w:sz w:val="21"/>
                <w:szCs w:val="21"/>
                <w:lang w:eastAsia="zh-CN"/>
              </w:rPr>
            </w:pPr>
            <w:r w:rsidRPr="000D5B3D">
              <w:rPr>
                <w:rFonts w:eastAsia="Malgun Gothic"/>
                <w:bCs/>
                <w:sz w:val="21"/>
                <w:szCs w:val="21"/>
                <w:lang w:eastAsia="zh-CN"/>
              </w:rPr>
              <w:t>Cell reselection FR1 to FR1 target Cell</w:t>
            </w:r>
          </w:p>
          <w:p w14:paraId="79DE8E54" w14:textId="66331252" w:rsidR="000966E9" w:rsidRPr="000966E9" w:rsidRDefault="000D5B3D" w:rsidP="00551EC1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D5B3D">
              <w:rPr>
                <w:rFonts w:eastAsia="Malgun Gothic"/>
                <w:bCs/>
                <w:sz w:val="21"/>
                <w:szCs w:val="21"/>
                <w:lang w:eastAsia="zh-CN"/>
              </w:rPr>
              <w:t>Cell reselection FR2 to FR2 target Cell</w:t>
            </w:r>
          </w:p>
        </w:tc>
      </w:tr>
    </w:tbl>
    <w:p w14:paraId="2A79C3D1" w14:textId="77777777" w:rsidR="00952382" w:rsidRDefault="00952382" w:rsidP="00FB10FA">
      <w:pPr>
        <w:rPr>
          <w:lang w:eastAsia="zh-CN"/>
        </w:rPr>
      </w:pPr>
    </w:p>
    <w:p w14:paraId="09BF541F" w14:textId="77777777" w:rsidR="00D42E58" w:rsidRPr="00DD209B" w:rsidRDefault="00D42E58" w:rsidP="00D42E58">
      <w:pPr>
        <w:rPr>
          <w:b/>
          <w:bCs/>
          <w:highlight w:val="green"/>
          <w:lang w:eastAsia="zh-CN"/>
        </w:rPr>
      </w:pPr>
      <w:r w:rsidRPr="00DD209B">
        <w:rPr>
          <w:rFonts w:hint="eastAsia"/>
          <w:b/>
          <w:bCs/>
          <w:highlight w:val="green"/>
          <w:lang w:eastAsia="zh-CN"/>
        </w:rPr>
        <w:t>Tentative Agreement</w:t>
      </w:r>
    </w:p>
    <w:p w14:paraId="5CEC40F7" w14:textId="18381171" w:rsidR="0090578A" w:rsidRPr="00DD209B" w:rsidRDefault="006019DB" w:rsidP="00551EC1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  <w:lang w:eastAsia="zh-CN"/>
        </w:rPr>
      </w:pPr>
      <w:r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TC1: </w:t>
      </w:r>
      <w:r w:rsidR="0090578A"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OD-SIB1 based </w:t>
      </w:r>
      <w:r w:rsidR="0090578A" w:rsidRPr="00DD209B">
        <w:rPr>
          <w:rFonts w:eastAsia="Malgun Gothic"/>
          <w:bCs/>
          <w:sz w:val="21"/>
          <w:szCs w:val="21"/>
          <w:highlight w:val="green"/>
          <w:lang w:eastAsia="zh-CN"/>
        </w:rPr>
        <w:t>Cell reselection FR1 to FR1 target Cell</w:t>
      </w:r>
      <w:r w:rsidR="0090578A"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 </w:t>
      </w:r>
      <w:r w:rsidR="0090578A" w:rsidRPr="00DD209B">
        <w:rPr>
          <w:rFonts w:hint="eastAsia"/>
          <w:color w:val="000000"/>
          <w:sz w:val="21"/>
          <w:szCs w:val="21"/>
          <w:highlight w:val="green"/>
          <w:lang w:eastAsia="zh-CN"/>
        </w:rPr>
        <w:t>(Company:</w:t>
      </w:r>
      <w:r w:rsidR="00086A52" w:rsidRPr="00DD209B">
        <w:rPr>
          <w:rFonts w:hint="eastAsia"/>
          <w:color w:val="000000"/>
          <w:sz w:val="21"/>
          <w:szCs w:val="21"/>
          <w:highlight w:val="green"/>
          <w:lang w:eastAsia="zh-CN"/>
        </w:rPr>
        <w:t xml:space="preserve"> </w:t>
      </w:r>
      <w:r w:rsidR="0090578A" w:rsidRPr="00DD209B">
        <w:rPr>
          <w:rFonts w:hint="eastAsia"/>
          <w:color w:val="000000"/>
          <w:sz w:val="21"/>
          <w:szCs w:val="21"/>
          <w:highlight w:val="green"/>
          <w:lang w:eastAsia="zh-CN"/>
        </w:rPr>
        <w:t>)</w:t>
      </w:r>
    </w:p>
    <w:p w14:paraId="40B0E4BA" w14:textId="0AB66869" w:rsidR="00FB10FA" w:rsidRPr="00DD209B" w:rsidRDefault="006019DB" w:rsidP="00551EC1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Theme="minorEastAsia"/>
          <w:bCs/>
          <w:sz w:val="21"/>
          <w:szCs w:val="21"/>
          <w:highlight w:val="green"/>
          <w:lang w:eastAsia="zh-CN"/>
        </w:rPr>
      </w:pPr>
      <w:r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TC2: </w:t>
      </w:r>
      <w:r w:rsidR="0090578A"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OD-SIB1 based </w:t>
      </w:r>
      <w:r w:rsidR="0090578A" w:rsidRPr="00DD209B">
        <w:rPr>
          <w:rFonts w:eastAsiaTheme="minorEastAsia"/>
          <w:bCs/>
          <w:sz w:val="21"/>
          <w:szCs w:val="21"/>
          <w:highlight w:val="green"/>
          <w:lang w:eastAsia="zh-CN"/>
        </w:rPr>
        <w:t>Cell reselection FR2 to FR2 target Cell</w:t>
      </w:r>
      <w:r w:rsidR="0090578A" w:rsidRPr="00DD209B">
        <w:rPr>
          <w:rFonts w:eastAsiaTheme="minorEastAsia" w:hint="eastAsia"/>
          <w:bCs/>
          <w:sz w:val="21"/>
          <w:szCs w:val="21"/>
          <w:highlight w:val="green"/>
          <w:lang w:eastAsia="zh-CN"/>
        </w:rPr>
        <w:t xml:space="preserve"> </w:t>
      </w:r>
      <w:r w:rsidR="0090578A" w:rsidRPr="00DD209B">
        <w:rPr>
          <w:rFonts w:hint="eastAsia"/>
          <w:color w:val="000000"/>
          <w:sz w:val="21"/>
          <w:szCs w:val="21"/>
          <w:highlight w:val="green"/>
          <w:lang w:eastAsia="zh-CN"/>
        </w:rPr>
        <w:t>(Company: )</w:t>
      </w:r>
    </w:p>
    <w:p w14:paraId="30FBFA64" w14:textId="09305DE2" w:rsidR="00956278" w:rsidRDefault="00956278" w:rsidP="00956278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4</w:t>
      </w:r>
      <w:r>
        <w:rPr>
          <w:lang w:val="en-US" w:eastAsia="ja-JP"/>
        </w:rPr>
        <w:t xml:space="preserve">: </w:t>
      </w:r>
      <w:r w:rsidR="00362F3C">
        <w:rPr>
          <w:rFonts w:hint="eastAsia"/>
          <w:lang w:val="en-US"/>
        </w:rPr>
        <w:t>Maintenance</w:t>
      </w:r>
      <w:r>
        <w:rPr>
          <w:lang w:val="en-US" w:eastAsia="ja-JP"/>
        </w:rPr>
        <w:t xml:space="preserve"> (AI </w:t>
      </w:r>
      <w:r w:rsidR="009E0122">
        <w:rPr>
          <w:rFonts w:hint="eastAsia"/>
          <w:lang w:val="en-US" w:eastAsia="zh-CN"/>
        </w:rPr>
        <w:t>4</w:t>
      </w:r>
      <w:r>
        <w:rPr>
          <w:lang w:val="en-US" w:eastAsia="ja-JP"/>
        </w:rPr>
        <w:t>.</w:t>
      </w:r>
      <w:r w:rsidR="009E0122">
        <w:rPr>
          <w:rFonts w:hint="eastAsia"/>
          <w:lang w:val="en-US" w:eastAsia="zh-CN"/>
        </w:rPr>
        <w:t>21</w:t>
      </w:r>
      <w:r>
        <w:rPr>
          <w:lang w:val="en-US" w:eastAsia="ja-JP"/>
        </w:rPr>
        <w:t>.</w:t>
      </w:r>
      <w:r w:rsidR="009E0122">
        <w:rPr>
          <w:rFonts w:hint="eastAsia"/>
          <w:lang w:val="en-US" w:eastAsia="zh-CN"/>
        </w:rPr>
        <w:t>1</w:t>
      </w:r>
      <w:r>
        <w:rPr>
          <w:lang w:val="en-US" w:eastAsia="ja-JP"/>
        </w:rPr>
        <w:t>)</w:t>
      </w:r>
    </w:p>
    <w:p w14:paraId="58F9FFDC" w14:textId="0FC0CEDD" w:rsidR="00912552" w:rsidRDefault="00912552" w:rsidP="00912552">
      <w:pPr>
        <w:tabs>
          <w:tab w:val="left" w:pos="720"/>
        </w:tabs>
        <w:spacing w:after="120"/>
        <w:rPr>
          <w:b/>
          <w:color w:val="0070C0"/>
          <w:u w:val="single"/>
          <w:lang w:eastAsia="ko-KR"/>
        </w:rPr>
      </w:pPr>
      <w:r w:rsidRPr="00C24591">
        <w:rPr>
          <w:b/>
          <w:color w:val="0070C0"/>
          <w:u w:val="single"/>
          <w:lang w:eastAsia="ko-KR"/>
        </w:rPr>
        <w:t xml:space="preserve">Issue </w:t>
      </w:r>
      <w:r w:rsidR="00CB5290">
        <w:rPr>
          <w:rFonts w:hint="eastAsia"/>
          <w:b/>
          <w:color w:val="0070C0"/>
          <w:u w:val="single"/>
          <w:lang w:eastAsia="zh-CN"/>
        </w:rPr>
        <w:t>4</w:t>
      </w:r>
      <w:r w:rsidRPr="00C24591">
        <w:rPr>
          <w:b/>
          <w:color w:val="0070C0"/>
          <w:u w:val="single"/>
          <w:lang w:eastAsia="ko-KR"/>
        </w:rPr>
        <w:t>-</w:t>
      </w:r>
      <w:r w:rsidR="00CB5290">
        <w:rPr>
          <w:rFonts w:hint="eastAsia"/>
          <w:b/>
          <w:color w:val="0070C0"/>
          <w:u w:val="single"/>
          <w:lang w:eastAsia="zh-CN"/>
        </w:rPr>
        <w:t>1:</w:t>
      </w:r>
      <w:r w:rsidRPr="00C24591">
        <w:rPr>
          <w:b/>
          <w:color w:val="0070C0"/>
          <w:u w:val="single"/>
          <w:lang w:eastAsia="ko-KR"/>
        </w:rPr>
        <w:t xml:space="preserve"> OD-SSB interruption</w:t>
      </w:r>
      <w:r>
        <w:rPr>
          <w:b/>
          <w:color w:val="0070C0"/>
          <w:u w:val="single"/>
          <w:lang w:eastAsia="ko-KR"/>
        </w:rPr>
        <w:t xml:space="preserve"> </w:t>
      </w:r>
    </w:p>
    <w:p w14:paraId="4E097039" w14:textId="0DF54097" w:rsidR="00912902" w:rsidRDefault="0091290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E565A2" w14:paraId="6F82ACD8" w14:textId="77777777" w:rsidTr="00E565A2">
        <w:tc>
          <w:tcPr>
            <w:tcW w:w="9631" w:type="dxa"/>
          </w:tcPr>
          <w:p w14:paraId="3ACB7C5F" w14:textId="3CC4E0D9" w:rsidR="00E565A2" w:rsidRPr="0019537B" w:rsidRDefault="00E565A2" w:rsidP="00E565A2">
            <w:pPr>
              <w:pStyle w:val="Heading5"/>
            </w:pPr>
            <w:r w:rsidRPr="0019537B">
              <w:t>8.2.3.2.</w:t>
            </w:r>
            <w:r>
              <w:t>x</w:t>
            </w:r>
            <w:r w:rsidR="007678B8">
              <w:rPr>
                <w:rFonts w:eastAsiaTheme="minorEastAsia" w:hint="eastAsia"/>
              </w:rPr>
              <w:t xml:space="preserve"> </w:t>
            </w:r>
            <w:r w:rsidRPr="0019537B">
              <w:t xml:space="preserve">Interruptions at </w:t>
            </w:r>
            <w:r>
              <w:t>OD-SSB</w:t>
            </w:r>
            <w:r w:rsidRPr="0019537B">
              <w:t xml:space="preserve"> activation/deactivation</w:t>
            </w:r>
          </w:p>
          <w:p w14:paraId="2B6F1F35" w14:textId="77777777" w:rsidR="00E565A2" w:rsidRPr="0019537B" w:rsidRDefault="00E565A2" w:rsidP="00E565A2">
            <w:pPr>
              <w:rPr>
                <w:rFonts w:eastAsia="MS Mincho"/>
                <w:lang w:eastAsia="zh-CN"/>
              </w:rPr>
            </w:pPr>
            <w:r w:rsidRPr="0019537B">
              <w:rPr>
                <w:rFonts w:eastAsia="MS Mincho"/>
                <w:lang w:eastAsia="zh-CN"/>
              </w:rPr>
              <w:t>The requirements in this clause shall apply for the UE configured with E-UTRA PSCell and one SCell.</w:t>
            </w:r>
          </w:p>
          <w:p w14:paraId="610CEDCC" w14:textId="77777777" w:rsidR="00E565A2" w:rsidRPr="007B2C7C" w:rsidRDefault="00E565A2" w:rsidP="00E565A2">
            <w:pPr>
              <w:ind w:left="426" w:hanging="284"/>
              <w:rPr>
                <w:lang w:eastAsia="en-GB"/>
              </w:rPr>
            </w:pPr>
            <w:r w:rsidRPr="007B2C7C">
              <w:rPr>
                <w:rFonts w:eastAsia="MS Mincho"/>
                <w:lang w:eastAsia="zh-CN"/>
              </w:rPr>
              <w:t xml:space="preserve">When </w:t>
            </w:r>
            <w:r>
              <w:rPr>
                <w:rFonts w:eastAsia="MS Mincho"/>
                <w:lang w:eastAsia="zh-CN"/>
              </w:rPr>
              <w:t xml:space="preserve">OD-SSB on </w:t>
            </w:r>
            <w:r w:rsidRPr="007B2C7C">
              <w:rPr>
                <w:rFonts w:eastAsia="MS Mincho"/>
                <w:lang w:eastAsia="zh-CN"/>
              </w:rPr>
              <w:t xml:space="preserve">one </w:t>
            </w:r>
            <w:r>
              <w:rPr>
                <w:rFonts w:eastAsia="MS Mincho"/>
                <w:lang w:eastAsia="zh-CN"/>
              </w:rPr>
              <w:t xml:space="preserve">deactivated </w:t>
            </w:r>
            <w:r w:rsidRPr="007B2C7C">
              <w:rPr>
                <w:rFonts w:eastAsia="MS Mincho"/>
                <w:lang w:eastAsia="zh-CN"/>
              </w:rPr>
              <w:t>SCell</w:t>
            </w:r>
            <w:r w:rsidRPr="007B2C7C">
              <w:rPr>
                <w:lang w:eastAsia="zh-CN"/>
              </w:rPr>
              <w:t xml:space="preserve"> in MCG </w:t>
            </w:r>
            <w:r w:rsidRPr="007B2C7C">
              <w:rPr>
                <w:rFonts w:eastAsia="MS Mincho"/>
                <w:lang w:eastAsia="zh-CN"/>
              </w:rPr>
              <w:t>is activated or deactivated</w:t>
            </w:r>
            <w:r>
              <w:rPr>
                <w:lang w:eastAsia="en-GB"/>
              </w:rPr>
              <w:t xml:space="preserve"> </w:t>
            </w:r>
            <w:r w:rsidRPr="007B2C7C">
              <w:rPr>
                <w:lang w:eastAsia="en-GB"/>
              </w:rPr>
              <w:t xml:space="preserve">the UE is allowed an interruption on any </w:t>
            </w:r>
            <w:r w:rsidRPr="007B2C7C">
              <w:rPr>
                <w:lang w:eastAsia="zh-CN"/>
              </w:rPr>
              <w:t>serving cell in MCG</w:t>
            </w:r>
            <w:r>
              <w:rPr>
                <w:lang w:eastAsia="en-GB"/>
              </w:rPr>
              <w:t>, provided that the OD-SSB activation/deactivation command and SCell activation/deactivation command are not received at the same time</w:t>
            </w:r>
            <w:r w:rsidRPr="007B2C7C">
              <w:rPr>
                <w:lang w:eastAsia="en-GB"/>
              </w:rPr>
              <w:t>:</w:t>
            </w:r>
          </w:p>
          <w:p w14:paraId="480B9821" w14:textId="77777777" w:rsidR="00E565A2" w:rsidRPr="007B2C7C" w:rsidRDefault="00E565A2" w:rsidP="00E565A2">
            <w:pPr>
              <w:ind w:left="567" w:hanging="284"/>
              <w:rPr>
                <w:lang w:eastAsia="en-GB"/>
              </w:rPr>
            </w:pPr>
            <w:r w:rsidRPr="007B2C7C">
              <w:rPr>
                <w:lang w:eastAsia="en-GB"/>
              </w:rPr>
              <w:t>-</w:t>
            </w:r>
            <w:r w:rsidRPr="007B2C7C">
              <w:rPr>
                <w:lang w:eastAsia="en-GB"/>
              </w:rPr>
              <w:tab/>
              <w:t xml:space="preserve">of up to </w:t>
            </w:r>
            <w:r w:rsidRPr="007B2C7C">
              <w:rPr>
                <w:lang w:eastAsia="zh-CN"/>
              </w:rPr>
              <w:t>X2 slots</w:t>
            </w:r>
            <w:r w:rsidRPr="007B2C7C">
              <w:rPr>
                <w:lang w:eastAsia="en-GB"/>
              </w:rPr>
              <w:t xml:space="preserve">, if the active </w:t>
            </w:r>
            <w:r w:rsidRPr="007B2C7C">
              <w:rPr>
                <w:lang w:eastAsia="zh-CN"/>
              </w:rPr>
              <w:t>serving cell</w:t>
            </w:r>
            <w:r w:rsidRPr="007B2C7C">
              <w:rPr>
                <w:lang w:eastAsia="en-GB"/>
              </w:rPr>
              <w:t xml:space="preserve"> is not in the same band as any of the SCells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en-GB"/>
              </w:rPr>
              <w:t>being activated or deactivated, or</w:t>
            </w:r>
          </w:p>
          <w:p w14:paraId="249D8FD0" w14:textId="77777777" w:rsidR="00E565A2" w:rsidRDefault="00E565A2" w:rsidP="00E565A2">
            <w:pPr>
              <w:ind w:left="567" w:hanging="284"/>
              <w:rPr>
                <w:rFonts w:eastAsiaTheme="minorEastAsia"/>
                <w:lang w:eastAsia="zh-CN"/>
              </w:rPr>
            </w:pPr>
            <w:r w:rsidRPr="007B2C7C">
              <w:rPr>
                <w:lang w:eastAsia="en-GB"/>
              </w:rPr>
              <w:t>-</w:t>
            </w:r>
            <w:r w:rsidRPr="007B2C7C">
              <w:rPr>
                <w:lang w:eastAsia="en-GB"/>
              </w:rPr>
              <w:tab/>
              <w:t xml:space="preserve">of up to </w:t>
            </w:r>
            <w:r w:rsidRPr="007B2C7C">
              <w:rPr>
                <w:lang w:eastAsia="zh-CN"/>
              </w:rPr>
              <w:t xml:space="preserve">Y2 slots </w:t>
            </w:r>
            <w:r w:rsidRPr="00E565A2">
              <w:rPr>
                <w:highlight w:val="yellow"/>
                <w:lang w:eastAsia="zh-CN"/>
              </w:rPr>
              <w:t>+ T</w:t>
            </w:r>
            <w:r w:rsidRPr="00E565A2">
              <w:rPr>
                <w:highlight w:val="yellow"/>
                <w:vertAlign w:val="subscript"/>
                <w:lang w:eastAsia="zh-CN"/>
              </w:rPr>
              <w:t>SMTC_duration</w:t>
            </w:r>
            <w:r w:rsidRPr="007B2C7C">
              <w:rPr>
                <w:lang w:eastAsia="en-GB"/>
              </w:rPr>
              <w:t xml:space="preserve"> if the active </w:t>
            </w:r>
            <w:r w:rsidRPr="007B2C7C">
              <w:rPr>
                <w:lang w:eastAsia="zh-CN"/>
              </w:rPr>
              <w:t>serving cells</w:t>
            </w:r>
            <w:r w:rsidRPr="007B2C7C">
              <w:rPr>
                <w:lang w:eastAsia="en-GB"/>
              </w:rPr>
              <w:t xml:space="preserve"> are in the same band as any of the SCells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en-GB"/>
              </w:rPr>
              <w:t xml:space="preserve">being activated or deactivated, provided </w:t>
            </w:r>
            <w:r w:rsidRPr="007B2C7C">
              <w:rPr>
                <w:lang w:eastAsia="zh-CN"/>
              </w:rPr>
              <w:t xml:space="preserve">the cell specific reference signals from the </w:t>
            </w:r>
            <w:r w:rsidRPr="007B2C7C">
              <w:rPr>
                <w:lang w:eastAsia="en-GB"/>
              </w:rPr>
              <w:t xml:space="preserve">active </w:t>
            </w:r>
            <w:r w:rsidRPr="007B2C7C">
              <w:rPr>
                <w:lang w:eastAsia="zh-CN"/>
              </w:rPr>
              <w:t xml:space="preserve">serving cells and the SCells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zh-CN"/>
              </w:rPr>
              <w:t>being activated or deactivated are available in the same slot</w:t>
            </w:r>
            <w:r>
              <w:rPr>
                <w:lang w:eastAsia="en-GB"/>
              </w:rPr>
              <w:t>.</w:t>
            </w:r>
          </w:p>
          <w:p w14:paraId="0159CE44" w14:textId="77777777" w:rsidR="002F0F16" w:rsidRDefault="002F0F16" w:rsidP="002F0F16">
            <w:pPr>
              <w:rPr>
                <w:rFonts w:eastAsiaTheme="minorEastAsia"/>
                <w:lang w:eastAsia="zh-CN"/>
              </w:rPr>
            </w:pPr>
          </w:p>
          <w:p w14:paraId="660EF14E" w14:textId="35569CF0" w:rsidR="002F0F16" w:rsidRDefault="004C60D9" w:rsidP="002F0F16">
            <w:pPr>
              <w:rPr>
                <w:rFonts w:eastAsiaTheme="minorEastAsia"/>
                <w:lang w:eastAsia="zh-CN"/>
              </w:rPr>
            </w:pPr>
            <w:r w:rsidRPr="00624D32">
              <w:rPr>
                <w:rFonts w:ascii="Arial" w:hAnsi="Arial"/>
                <w:sz w:val="28"/>
              </w:rPr>
              <w:t>8.3.</w:t>
            </w:r>
            <w:r>
              <w:rPr>
                <w:rFonts w:ascii="Arial" w:hAnsi="Arial"/>
                <w:sz w:val="28"/>
              </w:rPr>
              <w:t>x1</w:t>
            </w:r>
            <w:r w:rsidRPr="00624D32">
              <w:rPr>
                <w:rFonts w:ascii="Arial" w:hAnsi="Arial"/>
                <w:sz w:val="28"/>
              </w:rPr>
              <w:tab/>
              <w:t>OD-SSB based SCell Activation Delay Requirement for Deactivated SCell</w:t>
            </w:r>
          </w:p>
          <w:p w14:paraId="4576C0B8" w14:textId="6D4AB502" w:rsidR="002F0F16" w:rsidRDefault="002F0F16" w:rsidP="002F0F1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</w:t>
            </w:r>
          </w:p>
          <w:p w14:paraId="77CC3931" w14:textId="77777777" w:rsidR="002F0F16" w:rsidRPr="0019537B" w:rsidRDefault="002F0F16" w:rsidP="002F0F16">
            <w:pPr>
              <w:rPr>
                <w:lang w:eastAsia="zh-CN"/>
              </w:rPr>
            </w:pPr>
            <w:r w:rsidRPr="0019537B">
              <w:rPr>
                <w:lang w:eastAsia="zh-CN"/>
              </w:rPr>
              <w:t xml:space="preserve">The starting point of an interruption window on </w:t>
            </w:r>
            <w:r w:rsidRPr="007B2C7C">
              <w:rPr>
                <w:lang w:eastAsia="zh-CN"/>
              </w:rPr>
              <w:t>SpCell</w:t>
            </w:r>
            <w:r w:rsidRPr="0019537B">
              <w:rPr>
                <w:lang w:eastAsia="zh-CN"/>
              </w:rPr>
              <w:t xml:space="preserve"> or any activated SCell, as </w:t>
            </w:r>
            <w:r w:rsidRPr="0019537B">
              <w:t xml:space="preserve">specified in </w:t>
            </w:r>
            <w:r w:rsidRPr="0019537B">
              <w:rPr>
                <w:lang w:eastAsia="zh-CN"/>
              </w:rPr>
              <w:t>clause 8.2,</w:t>
            </w:r>
            <w:r w:rsidRPr="0019537B">
              <w:t xml:space="preserve"> shall not occur before slot n</w:t>
            </w:r>
            <w:r w:rsidRPr="0019537B">
              <w:rPr>
                <w:lang w:eastAsia="zh-CN"/>
              </w:rPr>
              <w:t>+1+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Pr="0019537B">
              <w:t xml:space="preserve">  and not occur after slot</w:t>
            </w:r>
            <w:r w:rsidRPr="0019537B">
              <w:rPr>
                <w:lang w:eastAsia="zh-CN"/>
              </w:rPr>
              <w:t xml:space="preserve"> </w:t>
            </w:r>
            <w:r w:rsidRPr="0019537B">
              <w:t>slot n+</w:t>
            </w:r>
            <w:r w:rsidRPr="0019537B">
              <w:rPr>
                <w:lang w:eastAsia="zh-CN"/>
              </w:rPr>
              <w:t>1+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+3ms+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NR slot length</m:t>
                  </m:r>
                </m:den>
              </m:f>
            </m:oMath>
            <w:r w:rsidRPr="0019537B">
              <w:rPr>
                <w:lang w:eastAsia="zh-CN"/>
              </w:rPr>
              <w:t>, where NR slot length is with respect to the numerology used in the SCell being activated, and T</w:t>
            </w:r>
            <w:r w:rsidRPr="0019537B">
              <w:rPr>
                <w:vertAlign w:val="subscript"/>
                <w:lang w:eastAsia="zh-CN"/>
              </w:rPr>
              <w:t>X</w:t>
            </w:r>
            <w:r w:rsidRPr="0019537B">
              <w:rPr>
                <w:lang w:eastAsia="zh-CN"/>
              </w:rPr>
              <w:t xml:space="preserve"> is:</w:t>
            </w:r>
          </w:p>
          <w:p w14:paraId="70BB11A5" w14:textId="77777777" w:rsidR="002F0F16" w:rsidRPr="0019537B" w:rsidRDefault="002F0F16" w:rsidP="002F0F16">
            <w:pPr>
              <w:ind w:left="568" w:hanging="284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 xml:space="preserve">0, if </w:t>
            </w:r>
            <w:r w:rsidRPr="0019537B">
              <w:t>T</w:t>
            </w:r>
            <w:r w:rsidRPr="0019537B">
              <w:rPr>
                <w:vertAlign w:val="subscript"/>
              </w:rPr>
              <w:t>activation_time</w:t>
            </w:r>
            <w:r w:rsidRPr="0019537B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3 ms</w:t>
            </w:r>
            <w:r w:rsidRPr="0019537B">
              <w:rPr>
                <w:lang w:eastAsia="zh-CN"/>
              </w:rPr>
              <w:t xml:space="preserve">; </w:t>
            </w:r>
          </w:p>
          <w:p w14:paraId="53A0E917" w14:textId="77777777" w:rsidR="002F0F16" w:rsidRPr="0019537B" w:rsidRDefault="002F0F16" w:rsidP="002F0F16">
            <w:pPr>
              <w:ind w:left="568" w:hanging="284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r>
              <w:rPr>
                <w:vertAlign w:val="subscript"/>
                <w:lang w:eastAsia="zh-CN"/>
              </w:rPr>
              <w:t>, OD-</w:t>
            </w:r>
            <w:r w:rsidRPr="0019537B">
              <w:rPr>
                <w:vertAlign w:val="subscript"/>
                <w:lang w:eastAsia="zh-CN"/>
              </w:rPr>
              <w:t>SSB</w:t>
            </w:r>
            <w:r w:rsidRPr="0019537B">
              <w:rPr>
                <w:lang w:eastAsia="zh-CN"/>
              </w:rPr>
              <w:t xml:space="preserve">, </w:t>
            </w:r>
            <w:r w:rsidRPr="0019537B">
              <w:t>for any scenario where T</w:t>
            </w:r>
            <w:r w:rsidRPr="0019537B">
              <w:rPr>
                <w:vertAlign w:val="subscript"/>
              </w:rPr>
              <w:t xml:space="preserve">activation_time </w:t>
            </w:r>
            <w:r w:rsidRPr="0019537B">
              <w:t xml:space="preserve">includes </w:t>
            </w:r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r>
              <w:rPr>
                <w:vertAlign w:val="subscript"/>
                <w:lang w:eastAsia="zh-CN"/>
              </w:rPr>
              <w:t>, OD-</w:t>
            </w:r>
            <w:r w:rsidRPr="0019537B">
              <w:rPr>
                <w:vertAlign w:val="subscript"/>
                <w:lang w:eastAsia="zh-CN"/>
              </w:rPr>
              <w:t>SSB</w:t>
            </w:r>
            <w:r w:rsidRPr="0019537B">
              <w:t>;</w:t>
            </w:r>
          </w:p>
          <w:p w14:paraId="00CDBAC4" w14:textId="2BB88BB9" w:rsidR="002F0F16" w:rsidRPr="002F0F16" w:rsidRDefault="002F0F16" w:rsidP="004C60D9">
            <w:pPr>
              <w:pStyle w:val="B1"/>
              <w:rPr>
                <w:rFonts w:eastAsiaTheme="minorEastAsia"/>
                <w:color w:val="000000" w:themeColor="text1"/>
                <w:szCs w:val="24"/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</w:r>
            <w:r w:rsidRPr="0019537B">
              <w:t>T</w:t>
            </w:r>
            <w:r w:rsidRPr="0019537B">
              <w:rPr>
                <w:vertAlign w:val="subscript"/>
                <w:lang w:eastAsia="zh-CN"/>
              </w:rPr>
              <w:t>uncertainty_MAC</w:t>
            </w:r>
            <w:r w:rsidRPr="0019537B">
              <w:t xml:space="preserve"> +</w:t>
            </w:r>
            <w:r w:rsidRPr="00AB0613"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FineTiming</w:t>
            </w:r>
            <w:r>
              <w:rPr>
                <w:vertAlign w:val="subscript"/>
                <w:lang w:eastAsia="zh-CN"/>
              </w:rPr>
              <w:t>, OD-SSB</w:t>
            </w:r>
            <w:r w:rsidRPr="0019537B">
              <w:t>, for any scenario where T</w:t>
            </w:r>
            <w:r w:rsidRPr="0019537B">
              <w:rPr>
                <w:vertAlign w:val="subscript"/>
              </w:rPr>
              <w:t xml:space="preserve">activation_time </w:t>
            </w:r>
            <w:r w:rsidRPr="0019537B">
              <w:t xml:space="preserve">includes only </w:t>
            </w:r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FineTiming</w:t>
            </w:r>
            <w:r>
              <w:rPr>
                <w:vertAlign w:val="subscript"/>
                <w:lang w:eastAsia="zh-CN"/>
              </w:rPr>
              <w:t>, OD-SSB</w:t>
            </w:r>
            <w:r w:rsidRPr="0019537B">
              <w:rPr>
                <w:vertAlign w:val="subscript"/>
              </w:rPr>
              <w:t xml:space="preserve"> </w:t>
            </w:r>
            <w:r w:rsidRPr="0019537B">
              <w:t xml:space="preserve">and no </w:t>
            </w:r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r>
              <w:rPr>
                <w:vertAlign w:val="subscript"/>
                <w:lang w:eastAsia="zh-CN"/>
              </w:rPr>
              <w:t>, OD-</w:t>
            </w:r>
            <w:r w:rsidRPr="0019537B">
              <w:rPr>
                <w:vertAlign w:val="subscript"/>
                <w:lang w:eastAsia="zh-CN"/>
              </w:rPr>
              <w:t>SSB</w:t>
            </w:r>
            <w:r>
              <w:rPr>
                <w:vertAlign w:val="subscript"/>
              </w:rPr>
              <w:t>.</w:t>
            </w:r>
          </w:p>
        </w:tc>
      </w:tr>
    </w:tbl>
    <w:p w14:paraId="7A647BFD" w14:textId="77777777" w:rsidR="00912902" w:rsidRDefault="00912902" w:rsidP="00912902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09D96E2C" w14:textId="64E8B234" w:rsidR="00912552" w:rsidRDefault="0091255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756439E4" w14:textId="77777777" w:rsidR="00912552" w:rsidRPr="001F3E9E" w:rsidRDefault="00912552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F3E9E">
        <w:rPr>
          <w:rFonts w:eastAsia="SimSun"/>
          <w:color w:val="000000" w:themeColor="text1"/>
          <w:szCs w:val="24"/>
          <w:lang w:eastAsia="zh-CN"/>
        </w:rPr>
        <w:t xml:space="preserve">Option 1: </w:t>
      </w:r>
      <w:r w:rsidRPr="001F3E9E">
        <w:rPr>
          <w:rFonts w:eastAsia="SimSun" w:hint="eastAsia"/>
          <w:color w:val="000000" w:themeColor="text1"/>
          <w:szCs w:val="24"/>
          <w:lang w:eastAsia="zh-CN"/>
        </w:rPr>
        <w:t>Ericsson</w:t>
      </w:r>
    </w:p>
    <w:p w14:paraId="210DCA9A" w14:textId="77777777" w:rsidR="00912552" w:rsidRDefault="00912552" w:rsidP="00551EC1">
      <w:pPr>
        <w:pStyle w:val="ListParagraph"/>
        <w:numPr>
          <w:ilvl w:val="2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F1CE5">
        <w:rPr>
          <w:rFonts w:eastAsia="SimSun" w:hint="eastAsia"/>
          <w:color w:val="000000" w:themeColor="text1"/>
          <w:szCs w:val="24"/>
          <w:lang w:eastAsia="zh-CN"/>
        </w:rPr>
        <w:lastRenderedPageBreak/>
        <w:t>RAN4 to align the interruption length of OD-SSB based deactivated SCell measurement with SCell activation as the RF retuning time without the SMTC duration</w:t>
      </w:r>
      <w:r w:rsidRPr="002F1CE5">
        <w:rPr>
          <w:rFonts w:eastAsia="SimSun"/>
          <w:color w:val="000000" w:themeColor="text1"/>
          <w:szCs w:val="24"/>
          <w:lang w:eastAsia="zh-CN"/>
        </w:rPr>
        <w:t>.</w:t>
      </w:r>
    </w:p>
    <w:p w14:paraId="292249A4" w14:textId="77777777" w:rsidR="00912552" w:rsidRDefault="0091255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236FEE4C" w14:textId="77777777" w:rsidR="00912552" w:rsidRDefault="00912552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Further discussion.</w:t>
      </w:r>
    </w:p>
    <w:p w14:paraId="1815ABA9" w14:textId="77777777" w:rsidR="00912552" w:rsidRDefault="00912552" w:rsidP="00912552">
      <w:pPr>
        <w:spacing w:after="120"/>
        <w:rPr>
          <w:color w:val="000000" w:themeColor="text1"/>
          <w:szCs w:val="24"/>
          <w:lang w:eastAsia="zh-CN"/>
        </w:rPr>
      </w:pPr>
    </w:p>
    <w:p w14:paraId="126721E7" w14:textId="34070A94" w:rsidR="00912552" w:rsidRDefault="00912552" w:rsidP="00912552">
      <w:pPr>
        <w:spacing w:after="120"/>
        <w:rPr>
          <w:b/>
          <w:color w:val="0070C0"/>
          <w:u w:val="single"/>
          <w:lang w:eastAsia="zh-CN"/>
        </w:rPr>
      </w:pPr>
      <w:r w:rsidRPr="00C24591">
        <w:rPr>
          <w:b/>
          <w:color w:val="0070C0"/>
          <w:u w:val="single"/>
          <w:lang w:eastAsia="ko-KR"/>
        </w:rPr>
        <w:t xml:space="preserve">Issue </w:t>
      </w:r>
      <w:r w:rsidR="00CB5290">
        <w:rPr>
          <w:rFonts w:hint="eastAsia"/>
          <w:b/>
          <w:color w:val="0070C0"/>
          <w:u w:val="single"/>
          <w:lang w:eastAsia="zh-CN"/>
        </w:rPr>
        <w:t>4</w:t>
      </w:r>
      <w:r w:rsidRPr="00C24591">
        <w:rPr>
          <w:b/>
          <w:color w:val="0070C0"/>
          <w:u w:val="single"/>
          <w:lang w:eastAsia="ko-KR"/>
        </w:rPr>
        <w:t>-</w:t>
      </w:r>
      <w:r w:rsidR="00CB5290">
        <w:rPr>
          <w:rFonts w:hint="eastAsia"/>
          <w:b/>
          <w:color w:val="0070C0"/>
          <w:u w:val="single"/>
          <w:lang w:eastAsia="zh-CN"/>
        </w:rPr>
        <w:t>2</w:t>
      </w:r>
      <w:r w:rsidRPr="00C24591"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 xml:space="preserve">The number of </w:t>
      </w:r>
      <w:r w:rsidRPr="00486E0C">
        <w:rPr>
          <w:b/>
          <w:color w:val="0070C0"/>
          <w:u w:val="single"/>
          <w:lang w:eastAsia="ko-KR"/>
        </w:rPr>
        <w:t>od-ssb-nrofBurst</w:t>
      </w:r>
    </w:p>
    <w:p w14:paraId="198C548A" w14:textId="77777777" w:rsidR="00912552" w:rsidRDefault="0091255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p w14:paraId="3793FFC2" w14:textId="77777777" w:rsidR="00912552" w:rsidRPr="00B57230" w:rsidRDefault="00912552" w:rsidP="00551EC1">
      <w:pPr>
        <w:pStyle w:val="ListParagraph"/>
        <w:numPr>
          <w:ilvl w:val="1"/>
          <w:numId w:val="9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B57230">
        <w:rPr>
          <w:rFonts w:hint="eastAsia"/>
          <w:color w:val="000000" w:themeColor="text1"/>
          <w:szCs w:val="24"/>
          <w:lang w:eastAsia="zh-CN"/>
        </w:rPr>
        <w:t>In RAN1 #122 meeting,</w:t>
      </w:r>
      <w:r>
        <w:rPr>
          <w:rFonts w:eastAsiaTheme="minorEastAsia" w:hint="eastAsia"/>
          <w:color w:val="000000" w:themeColor="text1"/>
          <w:szCs w:val="24"/>
          <w:lang w:eastAsia="zh-CN"/>
        </w:rPr>
        <w:t xml:space="preserve"> RAN1 made the following</w:t>
      </w:r>
      <w:r w:rsidRPr="00B57230">
        <w:rPr>
          <w:rFonts w:hint="eastAsia"/>
          <w:color w:val="000000" w:themeColor="text1"/>
          <w:szCs w:val="24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Cs w:val="24"/>
          <w:lang w:eastAsia="zh-CN"/>
        </w:rPr>
        <w:t>agreement.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551"/>
      </w:tblGrid>
      <w:tr w:rsidR="00912552" w14:paraId="29292A63" w14:textId="77777777" w:rsidTr="00814C13">
        <w:tc>
          <w:tcPr>
            <w:tcW w:w="9631" w:type="dxa"/>
          </w:tcPr>
          <w:p w14:paraId="43C79636" w14:textId="77777777" w:rsidR="00912552" w:rsidRPr="009108E7" w:rsidRDefault="00912552" w:rsidP="00814C13">
            <w:pPr>
              <w:rPr>
                <w:rFonts w:eastAsia="MS Mincho"/>
                <w:lang w:val="x-none" w:eastAsia="x-none"/>
              </w:rPr>
            </w:pPr>
            <w:r w:rsidRPr="009108E7">
              <w:rPr>
                <w:rFonts w:eastAsia="MS Mincho"/>
                <w:highlight w:val="green"/>
                <w:lang w:val="x-none" w:eastAsia="x-none"/>
              </w:rPr>
              <w:t>Agreement</w:t>
            </w:r>
          </w:p>
          <w:p w14:paraId="5ADA5C33" w14:textId="77777777" w:rsidR="00912552" w:rsidRPr="009108E7" w:rsidRDefault="00912552" w:rsidP="00551EC1">
            <w:pPr>
              <w:numPr>
                <w:ilvl w:val="0"/>
                <w:numId w:val="11"/>
              </w:numPr>
              <w:suppressAutoHyphens/>
              <w:spacing w:before="120" w:after="0" w:line="254" w:lineRule="auto"/>
              <w:contextualSpacing/>
              <w:rPr>
                <w:rFonts w:eastAsia="Malgun Gothic"/>
                <w:lang w:eastAsia="x-none"/>
              </w:rPr>
            </w:pPr>
            <w:r w:rsidRPr="009108E7">
              <w:rPr>
                <w:rFonts w:eastAsia="Batang"/>
                <w:lang w:eastAsia="ko-KR"/>
              </w:rPr>
              <w:t xml:space="preserve">Confirm the value range of </w:t>
            </w:r>
            <w:r w:rsidRPr="009108E7">
              <w:rPr>
                <w:rFonts w:eastAsia="Batang"/>
                <w:i/>
                <w:iCs/>
                <w:lang w:eastAsia="ko-KR"/>
              </w:rPr>
              <w:t>od-ssb-nrofBurst</w:t>
            </w:r>
            <w:r w:rsidRPr="009108E7">
              <w:rPr>
                <w:rFonts w:eastAsia="Batang"/>
                <w:lang w:eastAsia="ko-KR"/>
              </w:rPr>
              <w:t xml:space="preserve"> for both FR1 and FR2</w:t>
            </w:r>
          </w:p>
          <w:p w14:paraId="060FEE6B" w14:textId="77777777" w:rsidR="00912552" w:rsidRPr="009108E7" w:rsidRDefault="00912552" w:rsidP="00551EC1">
            <w:pPr>
              <w:numPr>
                <w:ilvl w:val="1"/>
                <w:numId w:val="11"/>
              </w:numPr>
              <w:suppressAutoHyphens/>
              <w:spacing w:before="120" w:after="0" w:line="254" w:lineRule="auto"/>
              <w:contextualSpacing/>
              <w:rPr>
                <w:rFonts w:eastAsia="Malgun Gothic"/>
                <w:lang w:eastAsia="x-none"/>
              </w:rPr>
            </w:pPr>
            <w:r w:rsidRPr="009108E7">
              <w:rPr>
                <w:rFonts w:eastAsia="Malgun Gothic"/>
                <w:lang w:eastAsia="x-none"/>
              </w:rPr>
              <w:t>For FR1, the value range of od-ssb-nrofBurst is {5, 10, 15, 20, 25, 30, 40, 50}.</w:t>
            </w:r>
          </w:p>
          <w:p w14:paraId="2C3A22D7" w14:textId="77777777" w:rsidR="00912552" w:rsidRPr="009108E7" w:rsidRDefault="00912552" w:rsidP="00551EC1">
            <w:pPr>
              <w:numPr>
                <w:ilvl w:val="1"/>
                <w:numId w:val="11"/>
              </w:numPr>
              <w:suppressAutoHyphens/>
              <w:spacing w:before="120" w:after="0" w:line="254" w:lineRule="auto"/>
              <w:contextualSpacing/>
              <w:rPr>
                <w:rFonts w:eastAsia="Malgun Gothic"/>
                <w:lang w:eastAsia="x-none"/>
              </w:rPr>
            </w:pPr>
            <w:r w:rsidRPr="009108E7">
              <w:rPr>
                <w:rFonts w:eastAsia="Malgun Gothic"/>
                <w:lang w:eastAsia="x-none"/>
              </w:rPr>
              <w:t>For FR2, the value range of od-ssb-nrofBurst is {25, 30, 40, 50, 75, 100, 150, 200}.</w:t>
            </w:r>
          </w:p>
          <w:p w14:paraId="4D574CC6" w14:textId="77777777" w:rsidR="00912552" w:rsidRDefault="00912552" w:rsidP="00551EC1">
            <w:pPr>
              <w:pStyle w:val="ListParagraph"/>
              <w:numPr>
                <w:ilvl w:val="0"/>
                <w:numId w:val="11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9108E7">
              <w:rPr>
                <w:rFonts w:eastAsia="DengXian"/>
              </w:rPr>
              <w:t>Note: It is up to RAN4 whether to include smaller value than 25 for FR2.</w:t>
            </w:r>
          </w:p>
        </w:tc>
      </w:tr>
    </w:tbl>
    <w:p w14:paraId="2B4BE55E" w14:textId="77777777" w:rsidR="00912552" w:rsidRDefault="0091255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034B11">
        <w:rPr>
          <w:rFonts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19AB12FB" w14:textId="77777777" w:rsidR="00912552" w:rsidRDefault="00912552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F3E9E">
        <w:rPr>
          <w:rFonts w:eastAsia="SimSun"/>
          <w:color w:val="000000" w:themeColor="text1"/>
          <w:szCs w:val="24"/>
          <w:lang w:eastAsia="zh-CN"/>
        </w:rPr>
        <w:t>Option 1: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vivo</w:t>
      </w:r>
    </w:p>
    <w:p w14:paraId="5303D3C4" w14:textId="77777777" w:rsidR="00912552" w:rsidRPr="00034B11" w:rsidRDefault="00912552" w:rsidP="00551EC1">
      <w:pPr>
        <w:pStyle w:val="ListParagraph"/>
        <w:numPr>
          <w:ilvl w:val="2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F0C28">
        <w:rPr>
          <w:rFonts w:eastAsia="SimSun"/>
          <w:color w:val="000000" w:themeColor="text1"/>
          <w:szCs w:val="24"/>
          <w:lang w:eastAsia="zh-CN"/>
        </w:rPr>
        <w:t>RAN4 confirm that there is no need to include smaller value than 25 for FR2 for od-ssb-nrofBurst and provide the feedback to RAN1/2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54DFE2F7" w14:textId="77777777" w:rsidR="00912552" w:rsidRDefault="00912552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2C12F2A0" w14:textId="77777777" w:rsidR="00912552" w:rsidRDefault="00912552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Moderator suggests the group to check whether option 1 can be agreed.</w:t>
      </w:r>
    </w:p>
    <w:p w14:paraId="48FC9F51" w14:textId="77777777" w:rsidR="00D42E58" w:rsidRDefault="00D42E58" w:rsidP="00D42E58">
      <w:pPr>
        <w:rPr>
          <w:b/>
          <w:bCs/>
          <w:highlight w:val="yellow"/>
          <w:lang w:eastAsia="zh-CN"/>
        </w:rPr>
      </w:pPr>
    </w:p>
    <w:p w14:paraId="2CBA5218" w14:textId="5770DF64" w:rsidR="00716199" w:rsidRDefault="00716199" w:rsidP="00716199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716199">
        <w:rPr>
          <w:rFonts w:eastAsia="SimSun" w:hint="eastAsia"/>
          <w:color w:val="000000" w:themeColor="text1"/>
          <w:szCs w:val="24"/>
          <w:lang w:eastAsia="zh-CN"/>
        </w:rPr>
        <w:t>Discussion</w:t>
      </w:r>
    </w:p>
    <w:p w14:paraId="3D15247C" w14:textId="6887DAAD" w:rsidR="00716199" w:rsidRDefault="008A6FD4" w:rsidP="00716199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V</w:t>
      </w:r>
      <w:r>
        <w:rPr>
          <w:rFonts w:eastAsia="SimSun" w:hint="eastAsia"/>
          <w:color w:val="000000" w:themeColor="text1"/>
          <w:szCs w:val="24"/>
          <w:lang w:eastAsia="zh-CN"/>
        </w:rPr>
        <w:t>ivo: It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 better to confirm in the meeting to avoid RAN2 impact.</w:t>
      </w:r>
    </w:p>
    <w:p w14:paraId="43CF0977" w14:textId="5E840AA4" w:rsidR="008A6FD4" w:rsidRDefault="008A6FD4" w:rsidP="00716199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Nokia: We don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t</w:t>
      </w:r>
      <w:r w:rsidR="00DE12DB">
        <w:rPr>
          <w:rFonts w:eastAsia="SimSun" w:hint="eastAsia"/>
          <w:color w:val="000000" w:themeColor="text1"/>
          <w:szCs w:val="24"/>
          <w:lang w:eastAsia="zh-CN"/>
        </w:rPr>
        <w:t xml:space="preserve"> need to have any action for this RAN1 agreement.</w:t>
      </w:r>
    </w:p>
    <w:p w14:paraId="2F3033AE" w14:textId="463ACF62" w:rsidR="00DE12DB" w:rsidRPr="00716199" w:rsidRDefault="00DE12DB" w:rsidP="00716199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OPPO: </w:t>
      </w:r>
      <w:r w:rsidR="00336E0D">
        <w:rPr>
          <w:rFonts w:eastAsia="SimSun" w:hint="eastAsia"/>
          <w:color w:val="000000" w:themeColor="text1"/>
          <w:szCs w:val="24"/>
          <w:lang w:eastAsia="zh-CN"/>
        </w:rPr>
        <w:t xml:space="preserve"> We don</w:t>
      </w:r>
      <w:r w:rsidR="00336E0D">
        <w:rPr>
          <w:rFonts w:eastAsia="SimSun"/>
          <w:color w:val="000000" w:themeColor="text1"/>
          <w:szCs w:val="24"/>
          <w:lang w:eastAsia="zh-CN"/>
        </w:rPr>
        <w:t>’</w:t>
      </w:r>
      <w:r w:rsidR="00336E0D">
        <w:rPr>
          <w:rFonts w:eastAsia="SimSun" w:hint="eastAsia"/>
          <w:color w:val="000000" w:themeColor="text1"/>
          <w:szCs w:val="24"/>
          <w:lang w:eastAsia="zh-CN"/>
        </w:rPr>
        <w:t>t need any agreement.</w:t>
      </w:r>
    </w:p>
    <w:p w14:paraId="77A86514" w14:textId="77777777" w:rsidR="00716199" w:rsidRDefault="00716199" w:rsidP="00D42E58">
      <w:pPr>
        <w:rPr>
          <w:b/>
          <w:bCs/>
          <w:highlight w:val="yellow"/>
          <w:lang w:eastAsia="zh-CN"/>
        </w:rPr>
      </w:pPr>
    </w:p>
    <w:p w14:paraId="104CC6C1" w14:textId="74524A71" w:rsidR="00D42E58" w:rsidRPr="008C3300" w:rsidRDefault="00D42E58" w:rsidP="00D42E58">
      <w:pPr>
        <w:rPr>
          <w:b/>
          <w:bCs/>
          <w:highlight w:val="green"/>
          <w:lang w:eastAsia="zh-CN"/>
        </w:rPr>
      </w:pPr>
      <w:r w:rsidRPr="008C3300">
        <w:rPr>
          <w:rFonts w:hint="eastAsia"/>
          <w:b/>
          <w:bCs/>
          <w:highlight w:val="green"/>
          <w:lang w:eastAsia="zh-CN"/>
        </w:rPr>
        <w:t>Agreement</w:t>
      </w:r>
    </w:p>
    <w:p w14:paraId="5AAFDEA2" w14:textId="072DAA0A" w:rsidR="002A19FA" w:rsidRPr="008C3300" w:rsidRDefault="002A19FA" w:rsidP="00CB5290">
      <w:pPr>
        <w:spacing w:after="120"/>
        <w:rPr>
          <w:color w:val="000000" w:themeColor="text1"/>
          <w:szCs w:val="24"/>
          <w:highlight w:val="green"/>
          <w:lang w:eastAsia="zh-CN"/>
        </w:rPr>
      </w:pPr>
      <w:r w:rsidRPr="008C3300">
        <w:rPr>
          <w:rFonts w:hint="eastAsia"/>
          <w:color w:val="000000" w:themeColor="text1"/>
          <w:szCs w:val="24"/>
          <w:highlight w:val="green"/>
          <w:lang w:eastAsia="zh-CN"/>
        </w:rPr>
        <w:t>There is no action from RAN4 for this issue.</w:t>
      </w:r>
    </w:p>
    <w:p w14:paraId="170AB19E" w14:textId="77777777" w:rsidR="00D42E58" w:rsidRDefault="00D42E58" w:rsidP="00CB5290">
      <w:pPr>
        <w:spacing w:after="120"/>
        <w:rPr>
          <w:lang w:eastAsia="zh-CN"/>
        </w:rPr>
      </w:pPr>
    </w:p>
    <w:p w14:paraId="2AC528AC" w14:textId="27F39D78" w:rsidR="00CB5290" w:rsidRDefault="00CB5290" w:rsidP="00CB5290">
      <w:pPr>
        <w:spacing w:after="120"/>
        <w:rPr>
          <w:b/>
          <w:color w:val="0070C0"/>
          <w:u w:val="single"/>
          <w:lang w:eastAsia="zh-CN"/>
        </w:rPr>
      </w:pPr>
      <w:r w:rsidRPr="00C24591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4</w:t>
      </w:r>
      <w:r w:rsidRPr="00C24591"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 w:rsidRPr="00C24591"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Terminology</w:t>
      </w:r>
    </w:p>
    <w:p w14:paraId="68B61690" w14:textId="77777777" w:rsidR="00CB5290" w:rsidRDefault="00CB5290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2C8C887A" w14:textId="77777777" w:rsidR="00CB5290" w:rsidRDefault="00CB5290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F3E9E">
        <w:rPr>
          <w:rFonts w:eastAsia="SimSun"/>
          <w:color w:val="000000" w:themeColor="text1"/>
          <w:szCs w:val="24"/>
          <w:lang w:eastAsia="zh-CN"/>
        </w:rPr>
        <w:t>Option 1:</w:t>
      </w:r>
      <w:r w:rsidRPr="00BC5451">
        <w:rPr>
          <w:rFonts w:eastAsia="SimSun" w:hint="eastAsia"/>
          <w:color w:val="000000" w:themeColor="text1"/>
          <w:szCs w:val="24"/>
          <w:lang w:eastAsia="zh-CN"/>
        </w:rPr>
        <w:t xml:space="preserve"> Nokia</w:t>
      </w:r>
    </w:p>
    <w:p w14:paraId="265C74F5" w14:textId="77777777" w:rsidR="00CB5290" w:rsidRPr="00BC0969" w:rsidRDefault="00CB5290" w:rsidP="00551EC1">
      <w:pPr>
        <w:pStyle w:val="ListParagraph"/>
        <w:numPr>
          <w:ilvl w:val="2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 w:rsidRPr="00BC0969">
        <w:rPr>
          <w:rFonts w:eastAsia="SimSun" w:hint="eastAsia"/>
          <w:bCs/>
          <w:iCs/>
          <w:color w:val="000000" w:themeColor="text1"/>
          <w:szCs w:val="24"/>
        </w:rPr>
        <w:t xml:space="preserve">RAN4 to </w:t>
      </w:r>
      <w:r w:rsidRPr="00BC0969">
        <w:rPr>
          <w:rFonts w:eastAsia="SimSun"/>
          <w:bCs/>
          <w:iCs/>
          <w:color w:val="000000" w:themeColor="text1"/>
          <w:szCs w:val="24"/>
          <w:lang w:eastAsia="zh-CN"/>
        </w:rPr>
        <w:t>us</w:t>
      </w:r>
      <w:r w:rsidRPr="00BC0969">
        <w:rPr>
          <w:rFonts w:eastAsia="SimSun" w:hint="eastAsia"/>
          <w:bCs/>
          <w:iCs/>
          <w:color w:val="000000" w:themeColor="text1"/>
          <w:szCs w:val="24"/>
        </w:rPr>
        <w:t>e</w:t>
      </w:r>
      <w:r w:rsidRPr="00BC0969">
        <w:rPr>
          <w:rFonts w:eastAsia="SimSun"/>
          <w:bCs/>
          <w:iCs/>
          <w:color w:val="000000" w:themeColor="text1"/>
          <w:szCs w:val="24"/>
          <w:lang w:eastAsia="zh-CN"/>
        </w:rPr>
        <w:t xml:space="preserve"> “OD-SSB”/”AO-SSB” instead of “first/second SSB”, and provide clear definitions for the</w:t>
      </w:r>
      <w:r w:rsidRPr="00BC0969">
        <w:rPr>
          <w:rFonts w:eastAsia="SimSun"/>
          <w:bCs/>
          <w:color w:val="000000" w:themeColor="text1"/>
          <w:szCs w:val="24"/>
          <w:lang w:eastAsia="zh-CN"/>
        </w:rPr>
        <w:t xml:space="preserve"> </w:t>
      </w:r>
      <w:r w:rsidRPr="00BC0969">
        <w:rPr>
          <w:rFonts w:eastAsia="SimSun"/>
          <w:bCs/>
          <w:iCs/>
          <w:color w:val="000000" w:themeColor="text1"/>
          <w:szCs w:val="24"/>
          <w:lang w:eastAsia="zh-CN"/>
        </w:rPr>
        <w:t>OD-SSB/AO-SSB referring to the first/second SSB specified in RAN1</w:t>
      </w:r>
      <w:r>
        <w:rPr>
          <w:rFonts w:eastAsia="SimSun" w:hint="eastAsia"/>
          <w:bCs/>
          <w:iCs/>
          <w:color w:val="000000" w:themeColor="text1"/>
          <w:szCs w:val="24"/>
          <w:lang w:eastAsia="zh-CN"/>
        </w:rPr>
        <w:t>.</w:t>
      </w:r>
    </w:p>
    <w:p w14:paraId="43FF9D2A" w14:textId="77777777" w:rsidR="00CB5290" w:rsidRDefault="00CB5290" w:rsidP="00551EC1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403D3D02" w14:textId="77777777" w:rsidR="00CB5290" w:rsidRDefault="00CB5290" w:rsidP="00551EC1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Further discussion.</w:t>
      </w:r>
    </w:p>
    <w:p w14:paraId="5F166A51" w14:textId="77777777" w:rsidR="00EB0E8B" w:rsidRDefault="00EB0E8B" w:rsidP="00D42E58">
      <w:pPr>
        <w:rPr>
          <w:b/>
          <w:bCs/>
          <w:highlight w:val="yellow"/>
          <w:lang w:eastAsia="zh-CN"/>
        </w:rPr>
      </w:pPr>
    </w:p>
    <w:p w14:paraId="5307D337" w14:textId="4D911517" w:rsidR="00D42E58" w:rsidRPr="00866CA8" w:rsidRDefault="00D42E58" w:rsidP="00D42E58">
      <w:pPr>
        <w:rPr>
          <w:b/>
          <w:bCs/>
          <w:highlight w:val="green"/>
          <w:lang w:eastAsia="zh-CN"/>
        </w:rPr>
      </w:pPr>
      <w:r w:rsidRPr="00866CA8">
        <w:rPr>
          <w:rFonts w:hint="eastAsia"/>
          <w:b/>
          <w:bCs/>
          <w:highlight w:val="green"/>
          <w:lang w:eastAsia="zh-CN"/>
        </w:rPr>
        <w:t>Agreement</w:t>
      </w:r>
    </w:p>
    <w:p w14:paraId="3D4EE172" w14:textId="3E141F06" w:rsidR="00D9451E" w:rsidRPr="00EB0E8B" w:rsidRDefault="00D9451E" w:rsidP="00D42E58">
      <w:pPr>
        <w:rPr>
          <w:color w:val="000000" w:themeColor="text1"/>
          <w:szCs w:val="24"/>
          <w:highlight w:val="yellow"/>
          <w:lang w:eastAsia="zh-CN"/>
        </w:rPr>
      </w:pPr>
      <w:r w:rsidRPr="00866CA8">
        <w:rPr>
          <w:rFonts w:hint="eastAsia"/>
          <w:color w:val="000000" w:themeColor="text1"/>
          <w:szCs w:val="24"/>
          <w:highlight w:val="green"/>
          <w:lang w:eastAsia="zh-CN"/>
        </w:rPr>
        <w:t xml:space="preserve">RAN4 to clarify the </w:t>
      </w:r>
      <w:r w:rsidR="00841390" w:rsidRPr="00866CA8">
        <w:rPr>
          <w:rFonts w:hint="eastAsia"/>
          <w:color w:val="000000" w:themeColor="text1"/>
          <w:szCs w:val="24"/>
          <w:highlight w:val="green"/>
          <w:lang w:eastAsia="zh-CN"/>
        </w:rPr>
        <w:t xml:space="preserve">definition of </w:t>
      </w:r>
      <w:r w:rsidRPr="00866CA8">
        <w:rPr>
          <w:rFonts w:hint="eastAsia"/>
          <w:color w:val="000000" w:themeColor="text1"/>
          <w:szCs w:val="24"/>
          <w:highlight w:val="green"/>
          <w:lang w:eastAsia="zh-CN"/>
        </w:rPr>
        <w:t xml:space="preserve">first SSB and OD-SSB in </w:t>
      </w:r>
      <w:r w:rsidR="00EB0E8B" w:rsidRPr="00866CA8">
        <w:rPr>
          <w:rFonts w:hint="eastAsia"/>
          <w:color w:val="000000" w:themeColor="text1"/>
          <w:szCs w:val="24"/>
          <w:highlight w:val="green"/>
          <w:lang w:eastAsia="zh-CN"/>
        </w:rPr>
        <w:t xml:space="preserve">TS38.133 </w:t>
      </w:r>
      <w:r w:rsidR="006543F7" w:rsidRPr="005073DA">
        <w:rPr>
          <w:rFonts w:hint="eastAsia"/>
          <w:color w:val="000000" w:themeColor="text1"/>
          <w:szCs w:val="24"/>
          <w:highlight w:val="green"/>
          <w:lang w:eastAsia="zh-CN"/>
        </w:rPr>
        <w:t>T</w:t>
      </w:r>
      <w:r w:rsidRPr="005073DA">
        <w:rPr>
          <w:rFonts w:hint="eastAsia"/>
          <w:color w:val="000000" w:themeColor="text1"/>
          <w:szCs w:val="24"/>
          <w:highlight w:val="green"/>
          <w:lang w:eastAsia="zh-CN"/>
        </w:rPr>
        <w:t>ermino</w:t>
      </w:r>
      <w:r w:rsidR="00EB0E8B" w:rsidRPr="005073DA">
        <w:rPr>
          <w:rFonts w:hint="eastAsia"/>
          <w:color w:val="000000" w:themeColor="text1"/>
          <w:szCs w:val="24"/>
          <w:highlight w:val="green"/>
          <w:lang w:eastAsia="zh-CN"/>
        </w:rPr>
        <w:t>logy based on RAN2 signalling.</w:t>
      </w:r>
    </w:p>
    <w:p w14:paraId="09D888E1" w14:textId="77777777" w:rsidR="00D42E58" w:rsidRPr="00912552" w:rsidRDefault="00D42E58" w:rsidP="00956278">
      <w:pPr>
        <w:rPr>
          <w:lang w:eastAsia="zh-CN"/>
        </w:rPr>
      </w:pPr>
    </w:p>
    <w:sectPr w:rsidR="00D42E58" w:rsidRPr="00912552" w:rsidSect="00D9451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Zhixun Tang" w:date="2025-10-15T22:43:00Z" w:initials="ZT">
    <w:p w14:paraId="4DEFC85C" w14:textId="77777777" w:rsidR="0004597C" w:rsidRDefault="0004597C" w:rsidP="007868EF">
      <w:pPr>
        <w:pStyle w:val="CommentText"/>
      </w:pPr>
      <w:r>
        <w:rPr>
          <w:rStyle w:val="CommentReference"/>
        </w:rPr>
        <w:annotationRef/>
      </w:r>
      <w:r>
        <w:rPr>
          <w:highlight w:val="green"/>
        </w:rPr>
        <w:t>select one test case with DRX configuration for deactivated SCell measurement</w:t>
      </w:r>
    </w:p>
  </w:comment>
  <w:comment w:id="5" w:author="Zhixun Tang" w:date="2025-10-15T22:53:00Z" w:initials="ZT">
    <w:p w14:paraId="4C1CCF20" w14:textId="77777777" w:rsidR="006046AC" w:rsidRDefault="006046AC" w:rsidP="006046AC">
      <w:pPr>
        <w:pStyle w:val="CommentText"/>
      </w:pPr>
      <w:r>
        <w:rPr>
          <w:rStyle w:val="CommentReference"/>
        </w:rPr>
        <w:annotationRef/>
      </w:r>
      <w:r>
        <w:rPr>
          <w:highlight w:val="green"/>
        </w:rPr>
        <w:t>one test case in case 1 to verify the UE measurement behaviour when the OD-SSB is reactivated relevant to T2</w:t>
      </w:r>
    </w:p>
  </w:comment>
  <w:comment w:id="6" w:author="Zhixun Tang" w:date="2025-10-15T23:23:00Z" w:initials="ZT">
    <w:p w14:paraId="34779E87" w14:textId="77777777" w:rsidR="009E0918" w:rsidRDefault="009E0918" w:rsidP="009E0918">
      <w:pPr>
        <w:pStyle w:val="CommentText"/>
      </w:pPr>
      <w:r>
        <w:rPr>
          <w:rStyle w:val="CommentReference"/>
        </w:rPr>
        <w:annotationRef/>
      </w:r>
      <w:r>
        <w:rPr>
          <w:b/>
          <w:bCs/>
          <w:u w:val="single"/>
        </w:rPr>
        <w:t xml:space="preserve">Issue 1-2-1: OD-SSB based deactivated SCell L3 measurement when OD-SSB transmission is triggered(Case 2)  </w:t>
      </w:r>
    </w:p>
    <w:p w14:paraId="6C09721D" w14:textId="77777777" w:rsidR="009E0918" w:rsidRDefault="009E0918" w:rsidP="009E0918">
      <w:pPr>
        <w:pStyle w:val="CommentText"/>
      </w:pPr>
      <w:r>
        <w:t>Agreement</w:t>
      </w:r>
    </w:p>
    <w:p w14:paraId="416BB0E8" w14:textId="77777777" w:rsidR="009E0918" w:rsidRDefault="009E0918" w:rsidP="00551EC1">
      <w:pPr>
        <w:pStyle w:val="CommentText"/>
        <w:numPr>
          <w:ilvl w:val="0"/>
          <w:numId w:val="14"/>
        </w:numPr>
        <w:ind w:left="360"/>
      </w:pPr>
      <w:r>
        <w:t xml:space="preserve">The UE follows legacy requirements based on </w:t>
      </w:r>
      <w:r>
        <w:rPr>
          <w:i/>
          <w:iCs/>
        </w:rPr>
        <w:t xml:space="preserve">measCycleSCell </w:t>
      </w:r>
      <w:r>
        <w:t xml:space="preserve">if UE has sent a valid measurement report before OD-SSB activation indication within the time window as follow. </w:t>
      </w:r>
    </w:p>
    <w:p w14:paraId="5B6E7D2F" w14:textId="77777777" w:rsidR="009E0918" w:rsidRDefault="009E0918" w:rsidP="00551EC1">
      <w:pPr>
        <w:pStyle w:val="CommentText"/>
        <w:numPr>
          <w:ilvl w:val="0"/>
          <w:numId w:val="15"/>
        </w:numPr>
      </w:pPr>
      <w:r>
        <w:t xml:space="preserve">max(5*measCycleSCell,  5*DRX cycles) for FR1, or </w:t>
      </w:r>
    </w:p>
    <w:p w14:paraId="38C56A29" w14:textId="77777777" w:rsidR="009E0918" w:rsidRDefault="009E0918" w:rsidP="00551EC1">
      <w:pPr>
        <w:pStyle w:val="CommentText"/>
        <w:numPr>
          <w:ilvl w:val="0"/>
          <w:numId w:val="15"/>
        </w:numPr>
      </w:pPr>
      <w:r>
        <w:t>4s for UE supporting power class1 and 3s for UE supporting power class 2/3/4 in FR2.</w:t>
      </w:r>
    </w:p>
    <w:p w14:paraId="190CFA31" w14:textId="77777777" w:rsidR="009E0918" w:rsidRDefault="009E0918" w:rsidP="00551EC1">
      <w:pPr>
        <w:pStyle w:val="CommentText"/>
        <w:numPr>
          <w:ilvl w:val="0"/>
          <w:numId w:val="16"/>
        </w:numPr>
        <w:ind w:left="360"/>
      </w:pPr>
      <w:r>
        <w:t xml:space="preserve">Otherwise, </w:t>
      </w:r>
      <w:r>
        <w:rPr>
          <w:b/>
          <w:bCs/>
        </w:rPr>
        <w:t>the same approach in Case 1 can be reused</w:t>
      </w:r>
      <w:r>
        <w:t>.</w:t>
      </w:r>
    </w:p>
  </w:comment>
  <w:comment w:id="7" w:author="Zhixun Tang" w:date="2025-10-15T23:21:00Z" w:initials="ZT">
    <w:p w14:paraId="5D9AB784" w14:textId="2C8C6C62" w:rsidR="007D4808" w:rsidRDefault="007D4808" w:rsidP="007D4808">
      <w:pPr>
        <w:pStyle w:val="CommentText"/>
      </w:pPr>
      <w:r>
        <w:rPr>
          <w:rStyle w:val="CommentReference"/>
        </w:rPr>
        <w:annotationRef/>
      </w:r>
      <w:r>
        <w:rPr>
          <w:b/>
          <w:bCs/>
          <w:u w:val="single"/>
        </w:rPr>
        <w:t>Issue 1-2-1: OD-SSB based L3 measurement when SCell is activated(scenario 3B)</w:t>
      </w:r>
    </w:p>
    <w:p w14:paraId="137F20EB" w14:textId="77777777" w:rsidR="007D4808" w:rsidRDefault="007D4808" w:rsidP="007D4808">
      <w:pPr>
        <w:pStyle w:val="CommentText"/>
        <w:ind w:left="540"/>
      </w:pPr>
      <w:r>
        <w:rPr>
          <w:b/>
          <w:bCs/>
          <w:color w:val="000000"/>
          <w:highlight w:val="green"/>
        </w:rPr>
        <w:t>Agreement (on Thursday)</w:t>
      </w:r>
    </w:p>
    <w:p w14:paraId="29C85E8E" w14:textId="77777777" w:rsidR="007D4808" w:rsidRDefault="007D4808" w:rsidP="00551EC1">
      <w:pPr>
        <w:pStyle w:val="CommentText"/>
        <w:numPr>
          <w:ilvl w:val="0"/>
          <w:numId w:val="13"/>
        </w:numPr>
      </w:pPr>
      <w:r>
        <w:t>For SCell measurement, UE shall follow the OD-SSB specific SMTC when OD-SSB is activated; For neighbor cell measurement, UE follows legacy SMTC regardless of status of OD-SSB.</w:t>
      </w:r>
    </w:p>
  </w:comment>
  <w:comment w:id="8" w:author="Zhixun Tang" w:date="2025-10-15T23:07:00Z" w:initials="ZT">
    <w:p w14:paraId="2670F29A" w14:textId="2079C740" w:rsidR="00F61E43" w:rsidRDefault="00F61E43" w:rsidP="00F61E43">
      <w:pPr>
        <w:pStyle w:val="CommentText"/>
      </w:pPr>
      <w:r>
        <w:rPr>
          <w:rStyle w:val="CommentReference"/>
        </w:rPr>
        <w:annotationRef/>
      </w:r>
      <w:r>
        <w:rPr>
          <w:b/>
          <w:bCs/>
          <w:u w:val="single"/>
        </w:rPr>
        <w:t>Issue 1-2-5: Scheduling restriction for L1 measurement after SCell activation</w:t>
      </w:r>
    </w:p>
    <w:p w14:paraId="5617C653" w14:textId="77777777" w:rsidR="00F61E43" w:rsidRDefault="00F61E43" w:rsidP="00F61E43">
      <w:pPr>
        <w:pStyle w:val="CommentText"/>
      </w:pPr>
      <w:r>
        <w:rPr>
          <w:color w:val="000000"/>
          <w:highlight w:val="green"/>
        </w:rPr>
        <w:t>Agreement</w:t>
      </w:r>
    </w:p>
    <w:p w14:paraId="692049D2" w14:textId="77777777" w:rsidR="00F61E43" w:rsidRDefault="00F61E43" w:rsidP="00551EC1">
      <w:pPr>
        <w:pStyle w:val="CommentText"/>
        <w:numPr>
          <w:ilvl w:val="0"/>
          <w:numId w:val="12"/>
        </w:numPr>
      </w:pPr>
      <w:r>
        <w:rPr>
          <w:color w:val="000000"/>
        </w:rPr>
        <w:t>In Case 2, no scheduling restriction and measurement restriction is expected for AO-SSB occasions if UE only supports OD-SSB based L1-RSRP measurement.</w:t>
      </w:r>
    </w:p>
    <w:p w14:paraId="316CE75C" w14:textId="77777777" w:rsidR="00F61E43" w:rsidRDefault="00F61E43" w:rsidP="00551EC1">
      <w:pPr>
        <w:pStyle w:val="CommentText"/>
        <w:numPr>
          <w:ilvl w:val="0"/>
          <w:numId w:val="12"/>
        </w:numPr>
      </w:pPr>
      <w:r>
        <w:rPr>
          <w:color w:val="000000"/>
        </w:rPr>
        <w:t>The scheduling restriction shall be applied to both AO-SSB and OD-SSB if the requirement is defined based on both of them.</w:t>
      </w:r>
    </w:p>
  </w:comment>
  <w:comment w:id="9" w:author="Zhixun Tang" w:date="2025-10-15T23:07:00Z" w:initials="ZT">
    <w:p w14:paraId="55EC39B2" w14:textId="77777777" w:rsidR="00A270C6" w:rsidRDefault="0086749B" w:rsidP="00A270C6">
      <w:pPr>
        <w:pStyle w:val="CommentText"/>
      </w:pPr>
      <w:r>
        <w:rPr>
          <w:rStyle w:val="CommentReference"/>
        </w:rPr>
        <w:annotationRef/>
      </w:r>
      <w:r w:rsidR="00A270C6">
        <w:rPr>
          <w:b/>
          <w:bCs/>
          <w:u w:val="single"/>
        </w:rPr>
        <w:t>Issue 1-2-1: Requirement for RAN1 Alt Time-C1</w:t>
      </w:r>
    </w:p>
    <w:p w14:paraId="626E476A" w14:textId="77777777" w:rsidR="00A270C6" w:rsidRDefault="00A270C6" w:rsidP="00A270C6">
      <w:pPr>
        <w:pStyle w:val="CommentText"/>
      </w:pPr>
      <w:r>
        <w:rPr>
          <w:b/>
          <w:bCs/>
          <w:color w:val="000000"/>
          <w:highlight w:val="green"/>
        </w:rPr>
        <w:t>Agreement</w:t>
      </w:r>
    </w:p>
    <w:p w14:paraId="4E8F84F8" w14:textId="77777777" w:rsidR="00A270C6" w:rsidRDefault="00A270C6" w:rsidP="00A270C6">
      <w:pPr>
        <w:pStyle w:val="CommentText"/>
      </w:pPr>
      <w:r>
        <w:t>Update RAN4 agreement to apply EMP also to L1 measurement in the active SCell after SCell activation.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EFC85C" w15:done="0"/>
  <w15:commentEx w15:paraId="4C1CCF20" w15:done="0"/>
  <w15:commentEx w15:paraId="190CFA31" w15:done="0"/>
  <w15:commentEx w15:paraId="29C85E8E" w15:done="0"/>
  <w15:commentEx w15:paraId="316CE75C" w15:done="0"/>
  <w15:commentEx w15:paraId="4E8F84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23EAF3" w16cex:dateUtc="2025-10-15T20:43:00Z"/>
  <w16cex:commentExtensible w16cex:durableId="47300AF7" w16cex:dateUtc="2025-10-15T20:53:00Z"/>
  <w16cex:commentExtensible w16cex:durableId="2EA66626" w16cex:dateUtc="2025-10-15T21:23:00Z"/>
  <w16cex:commentExtensible w16cex:durableId="122B46E0" w16cex:dateUtc="2025-10-15T21:21:00Z"/>
  <w16cex:commentExtensible w16cex:durableId="6161A4CC" w16cex:dateUtc="2025-10-15T21:07:00Z"/>
  <w16cex:commentExtensible w16cex:durableId="3C0AECD8" w16cex:dateUtc="2025-10-15T2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EFC85C" w16cid:durableId="2223EAF3"/>
  <w16cid:commentId w16cid:paraId="4C1CCF20" w16cid:durableId="47300AF7"/>
  <w16cid:commentId w16cid:paraId="190CFA31" w16cid:durableId="2EA66626"/>
  <w16cid:commentId w16cid:paraId="29C85E8E" w16cid:durableId="122B46E0"/>
  <w16cid:commentId w16cid:paraId="316CE75C" w16cid:durableId="6161A4CC"/>
  <w16cid:commentId w16cid:paraId="4E8F84F8" w16cid:durableId="3C0AEC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49AA4" w14:textId="77777777" w:rsidR="00BA6595" w:rsidRDefault="00BA6595">
      <w:pPr>
        <w:spacing w:after="0"/>
      </w:pPr>
      <w:r>
        <w:separator/>
      </w:r>
    </w:p>
  </w:endnote>
  <w:endnote w:type="continuationSeparator" w:id="0">
    <w:p w14:paraId="2D8A0ECD" w14:textId="77777777" w:rsidR="00BA6595" w:rsidRDefault="00BA6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03A0B" w14:textId="77777777" w:rsidR="00BA6595" w:rsidRDefault="00BA6595">
      <w:pPr>
        <w:spacing w:after="0"/>
      </w:pPr>
      <w:r>
        <w:separator/>
      </w:r>
    </w:p>
  </w:footnote>
  <w:footnote w:type="continuationSeparator" w:id="0">
    <w:p w14:paraId="59FAD6E1" w14:textId="77777777" w:rsidR="00BA6595" w:rsidRDefault="00BA65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C2F5EA2"/>
    <w:multiLevelType w:val="hybridMultilevel"/>
    <w:tmpl w:val="921485F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9F6E9A"/>
    <w:multiLevelType w:val="multilevel"/>
    <w:tmpl w:val="B252636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6AC7222B"/>
    <w:multiLevelType w:val="multilevel"/>
    <w:tmpl w:val="6AC722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16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66674442">
    <w:abstractNumId w:val="8"/>
  </w:num>
  <w:num w:numId="2" w16cid:durableId="668866858">
    <w:abstractNumId w:val="0"/>
  </w:num>
  <w:num w:numId="3" w16cid:durableId="1820226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92197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5386325">
    <w:abstractNumId w:val="11"/>
  </w:num>
  <w:num w:numId="6" w16cid:durableId="1199465337">
    <w:abstractNumId w:val="15"/>
  </w:num>
  <w:num w:numId="7" w16cid:durableId="1181236529">
    <w:abstractNumId w:val="10"/>
  </w:num>
  <w:num w:numId="8" w16cid:durableId="1106732800">
    <w:abstractNumId w:val="14"/>
  </w:num>
  <w:num w:numId="9" w16cid:durableId="400517662">
    <w:abstractNumId w:val="2"/>
  </w:num>
  <w:num w:numId="10" w16cid:durableId="1421024503">
    <w:abstractNumId w:val="6"/>
  </w:num>
  <w:num w:numId="11" w16cid:durableId="507411009">
    <w:abstractNumId w:val="7"/>
  </w:num>
  <w:num w:numId="12" w16cid:durableId="625963971">
    <w:abstractNumId w:val="13"/>
  </w:num>
  <w:num w:numId="13" w16cid:durableId="1560096331">
    <w:abstractNumId w:val="3"/>
  </w:num>
  <w:num w:numId="14" w16cid:durableId="1788891566">
    <w:abstractNumId w:val="1"/>
  </w:num>
  <w:num w:numId="15" w16cid:durableId="41223036">
    <w:abstractNumId w:val="16"/>
  </w:num>
  <w:num w:numId="16" w16cid:durableId="1526167927">
    <w:abstractNumId w:val="4"/>
  </w:num>
  <w:num w:numId="17" w16cid:durableId="601718703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xun Tang">
    <w15:presenceInfo w15:providerId="AD" w15:userId="S::zhixun.tang@ericsson.com::cfc0b3ae-8261-4113-b47b-bd714b0bc8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223C"/>
    <w:rsid w:val="00002458"/>
    <w:rsid w:val="00002F83"/>
    <w:rsid w:val="0000340D"/>
    <w:rsid w:val="00004165"/>
    <w:rsid w:val="0000436A"/>
    <w:rsid w:val="000049F1"/>
    <w:rsid w:val="00004E59"/>
    <w:rsid w:val="00005904"/>
    <w:rsid w:val="00005CC8"/>
    <w:rsid w:val="00006418"/>
    <w:rsid w:val="00006627"/>
    <w:rsid w:val="00006ABF"/>
    <w:rsid w:val="00007068"/>
    <w:rsid w:val="000072F9"/>
    <w:rsid w:val="00007A37"/>
    <w:rsid w:val="00007DA8"/>
    <w:rsid w:val="00007F43"/>
    <w:rsid w:val="00010204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212F"/>
    <w:rsid w:val="00022468"/>
    <w:rsid w:val="0002265E"/>
    <w:rsid w:val="0002312D"/>
    <w:rsid w:val="00023CBB"/>
    <w:rsid w:val="00023F54"/>
    <w:rsid w:val="0002462C"/>
    <w:rsid w:val="000247DA"/>
    <w:rsid w:val="00024C16"/>
    <w:rsid w:val="00024EB2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9CA"/>
    <w:rsid w:val="00033FCD"/>
    <w:rsid w:val="0003443D"/>
    <w:rsid w:val="0003486B"/>
    <w:rsid w:val="0003495E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890"/>
    <w:rsid w:val="000401FA"/>
    <w:rsid w:val="0004113E"/>
    <w:rsid w:val="0004129B"/>
    <w:rsid w:val="0004142F"/>
    <w:rsid w:val="0004156D"/>
    <w:rsid w:val="000420BE"/>
    <w:rsid w:val="00042828"/>
    <w:rsid w:val="00043569"/>
    <w:rsid w:val="00045090"/>
    <w:rsid w:val="000457A1"/>
    <w:rsid w:val="0004597C"/>
    <w:rsid w:val="00045D7F"/>
    <w:rsid w:val="00046159"/>
    <w:rsid w:val="0004678D"/>
    <w:rsid w:val="0004683F"/>
    <w:rsid w:val="00047681"/>
    <w:rsid w:val="0004770F"/>
    <w:rsid w:val="00050001"/>
    <w:rsid w:val="00050129"/>
    <w:rsid w:val="000501D3"/>
    <w:rsid w:val="00050AE8"/>
    <w:rsid w:val="0005167E"/>
    <w:rsid w:val="00052041"/>
    <w:rsid w:val="00052194"/>
    <w:rsid w:val="00052DFF"/>
    <w:rsid w:val="0005326A"/>
    <w:rsid w:val="000537B1"/>
    <w:rsid w:val="0005399B"/>
    <w:rsid w:val="00053B41"/>
    <w:rsid w:val="00053C47"/>
    <w:rsid w:val="00054341"/>
    <w:rsid w:val="00054778"/>
    <w:rsid w:val="00054F34"/>
    <w:rsid w:val="00055399"/>
    <w:rsid w:val="000557E3"/>
    <w:rsid w:val="00055ABB"/>
    <w:rsid w:val="00057331"/>
    <w:rsid w:val="000573C7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C86"/>
    <w:rsid w:val="00065506"/>
    <w:rsid w:val="00065A58"/>
    <w:rsid w:val="00066190"/>
    <w:rsid w:val="00066309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52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55E6"/>
    <w:rsid w:val="000957EB"/>
    <w:rsid w:val="000966E9"/>
    <w:rsid w:val="00096A56"/>
    <w:rsid w:val="00096B8E"/>
    <w:rsid w:val="00096BA2"/>
    <w:rsid w:val="0009734E"/>
    <w:rsid w:val="0009754D"/>
    <w:rsid w:val="00097744"/>
    <w:rsid w:val="000977AC"/>
    <w:rsid w:val="000A02F6"/>
    <w:rsid w:val="000A0475"/>
    <w:rsid w:val="000A0565"/>
    <w:rsid w:val="000A05DE"/>
    <w:rsid w:val="000A0FBE"/>
    <w:rsid w:val="000A1064"/>
    <w:rsid w:val="000A1122"/>
    <w:rsid w:val="000A1563"/>
    <w:rsid w:val="000A1830"/>
    <w:rsid w:val="000A19F5"/>
    <w:rsid w:val="000A2609"/>
    <w:rsid w:val="000A35D4"/>
    <w:rsid w:val="000A3744"/>
    <w:rsid w:val="000A403B"/>
    <w:rsid w:val="000A4121"/>
    <w:rsid w:val="000A4284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203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297"/>
    <w:rsid w:val="000B64AC"/>
    <w:rsid w:val="000B68F9"/>
    <w:rsid w:val="000B69B0"/>
    <w:rsid w:val="000B6DA3"/>
    <w:rsid w:val="000B773C"/>
    <w:rsid w:val="000C0069"/>
    <w:rsid w:val="000C02C0"/>
    <w:rsid w:val="000C05B3"/>
    <w:rsid w:val="000C0927"/>
    <w:rsid w:val="000C0D68"/>
    <w:rsid w:val="000C145E"/>
    <w:rsid w:val="000C1684"/>
    <w:rsid w:val="000C1822"/>
    <w:rsid w:val="000C1ADB"/>
    <w:rsid w:val="000C1D80"/>
    <w:rsid w:val="000C1E94"/>
    <w:rsid w:val="000C2263"/>
    <w:rsid w:val="000C226D"/>
    <w:rsid w:val="000C2553"/>
    <w:rsid w:val="000C2673"/>
    <w:rsid w:val="000C27B0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755"/>
    <w:rsid w:val="000D19DE"/>
    <w:rsid w:val="000D1BFA"/>
    <w:rsid w:val="000D1FFC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B3D"/>
    <w:rsid w:val="000D603A"/>
    <w:rsid w:val="000D675E"/>
    <w:rsid w:val="000D6CFC"/>
    <w:rsid w:val="000D6ECB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F0600"/>
    <w:rsid w:val="000F0745"/>
    <w:rsid w:val="000F0A57"/>
    <w:rsid w:val="000F0F2F"/>
    <w:rsid w:val="000F115B"/>
    <w:rsid w:val="000F146F"/>
    <w:rsid w:val="000F14E3"/>
    <w:rsid w:val="000F15E0"/>
    <w:rsid w:val="000F1916"/>
    <w:rsid w:val="000F25BA"/>
    <w:rsid w:val="000F2B59"/>
    <w:rsid w:val="000F39CA"/>
    <w:rsid w:val="000F3A1A"/>
    <w:rsid w:val="000F3F40"/>
    <w:rsid w:val="000F563D"/>
    <w:rsid w:val="000F5B2B"/>
    <w:rsid w:val="000F637C"/>
    <w:rsid w:val="000F6647"/>
    <w:rsid w:val="000F6849"/>
    <w:rsid w:val="000F6C45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17D"/>
    <w:rsid w:val="001069E0"/>
    <w:rsid w:val="00106EC9"/>
    <w:rsid w:val="001072FE"/>
    <w:rsid w:val="0010770C"/>
    <w:rsid w:val="00107860"/>
    <w:rsid w:val="0010788C"/>
    <w:rsid w:val="00107927"/>
    <w:rsid w:val="0011059A"/>
    <w:rsid w:val="001105E3"/>
    <w:rsid w:val="00110970"/>
    <w:rsid w:val="00110BAA"/>
    <w:rsid w:val="00110E26"/>
    <w:rsid w:val="00111102"/>
    <w:rsid w:val="00111321"/>
    <w:rsid w:val="001118F1"/>
    <w:rsid w:val="00111D98"/>
    <w:rsid w:val="00111F0A"/>
    <w:rsid w:val="001120D4"/>
    <w:rsid w:val="001125B5"/>
    <w:rsid w:val="001128E7"/>
    <w:rsid w:val="00112A7B"/>
    <w:rsid w:val="00112FA7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6C2"/>
    <w:rsid w:val="00120AA6"/>
    <w:rsid w:val="00120C0E"/>
    <w:rsid w:val="00120CFD"/>
    <w:rsid w:val="001212D6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4FD2"/>
    <w:rsid w:val="00125741"/>
    <w:rsid w:val="0012587B"/>
    <w:rsid w:val="00125E40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0F7F"/>
    <w:rsid w:val="00131040"/>
    <w:rsid w:val="001310C6"/>
    <w:rsid w:val="001325C4"/>
    <w:rsid w:val="001328C8"/>
    <w:rsid w:val="00132A52"/>
    <w:rsid w:val="00132F65"/>
    <w:rsid w:val="001336C9"/>
    <w:rsid w:val="00133716"/>
    <w:rsid w:val="0013373C"/>
    <w:rsid w:val="001338F9"/>
    <w:rsid w:val="00134810"/>
    <w:rsid w:val="00134AC1"/>
    <w:rsid w:val="00134C40"/>
    <w:rsid w:val="001357C0"/>
    <w:rsid w:val="00135CBB"/>
    <w:rsid w:val="00135E7E"/>
    <w:rsid w:val="00136277"/>
    <w:rsid w:val="001366BE"/>
    <w:rsid w:val="001368C3"/>
    <w:rsid w:val="00136B7E"/>
    <w:rsid w:val="00136D4C"/>
    <w:rsid w:val="001375A9"/>
    <w:rsid w:val="00137A79"/>
    <w:rsid w:val="00137AF9"/>
    <w:rsid w:val="00137D1E"/>
    <w:rsid w:val="00137D59"/>
    <w:rsid w:val="0014059B"/>
    <w:rsid w:val="00140B3F"/>
    <w:rsid w:val="00141193"/>
    <w:rsid w:val="001413B1"/>
    <w:rsid w:val="00141494"/>
    <w:rsid w:val="0014175F"/>
    <w:rsid w:val="00141849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67C8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5A83"/>
    <w:rsid w:val="00165B45"/>
    <w:rsid w:val="00165D08"/>
    <w:rsid w:val="00166D59"/>
    <w:rsid w:val="00166E71"/>
    <w:rsid w:val="001674F9"/>
    <w:rsid w:val="001679D3"/>
    <w:rsid w:val="001702DE"/>
    <w:rsid w:val="001714AE"/>
    <w:rsid w:val="00172183"/>
    <w:rsid w:val="00172361"/>
    <w:rsid w:val="00172C68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43"/>
    <w:rsid w:val="00180E09"/>
    <w:rsid w:val="00180E1B"/>
    <w:rsid w:val="00181888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69B"/>
    <w:rsid w:val="00186125"/>
    <w:rsid w:val="0018670E"/>
    <w:rsid w:val="00186BB7"/>
    <w:rsid w:val="0018742A"/>
    <w:rsid w:val="0018747B"/>
    <w:rsid w:val="00190D1A"/>
    <w:rsid w:val="00190DED"/>
    <w:rsid w:val="0019144E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62A0"/>
    <w:rsid w:val="001962F2"/>
    <w:rsid w:val="001963CD"/>
    <w:rsid w:val="001965C4"/>
    <w:rsid w:val="00196A40"/>
    <w:rsid w:val="00196C39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0F5C"/>
    <w:rsid w:val="001A1766"/>
    <w:rsid w:val="001A176E"/>
    <w:rsid w:val="001A2B14"/>
    <w:rsid w:val="001A3794"/>
    <w:rsid w:val="001A44F2"/>
    <w:rsid w:val="001A4732"/>
    <w:rsid w:val="001A4BA8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671"/>
    <w:rsid w:val="001B06A8"/>
    <w:rsid w:val="001B0978"/>
    <w:rsid w:val="001B1328"/>
    <w:rsid w:val="001B16A2"/>
    <w:rsid w:val="001B1D8A"/>
    <w:rsid w:val="001B1F65"/>
    <w:rsid w:val="001B22E3"/>
    <w:rsid w:val="001B2830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4AEA"/>
    <w:rsid w:val="001D62C5"/>
    <w:rsid w:val="001D65FF"/>
    <w:rsid w:val="001D6698"/>
    <w:rsid w:val="001D6A64"/>
    <w:rsid w:val="001D6CE5"/>
    <w:rsid w:val="001D6F19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64C0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349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7E9"/>
    <w:rsid w:val="0020539E"/>
    <w:rsid w:val="00205603"/>
    <w:rsid w:val="002057E1"/>
    <w:rsid w:val="00205CBB"/>
    <w:rsid w:val="00206A60"/>
    <w:rsid w:val="00206B57"/>
    <w:rsid w:val="00206C8B"/>
    <w:rsid w:val="002103EC"/>
    <w:rsid w:val="002109F2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DF2"/>
    <w:rsid w:val="00221E08"/>
    <w:rsid w:val="00222323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432"/>
    <w:rsid w:val="002257E3"/>
    <w:rsid w:val="00225A12"/>
    <w:rsid w:val="00226108"/>
    <w:rsid w:val="00226123"/>
    <w:rsid w:val="00226199"/>
    <w:rsid w:val="0022784E"/>
    <w:rsid w:val="002278D4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12A"/>
    <w:rsid w:val="002333D8"/>
    <w:rsid w:val="002352E5"/>
    <w:rsid w:val="00235394"/>
    <w:rsid w:val="00235577"/>
    <w:rsid w:val="00235AB1"/>
    <w:rsid w:val="00236079"/>
    <w:rsid w:val="0023647E"/>
    <w:rsid w:val="00236907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D11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E47"/>
    <w:rsid w:val="00247D85"/>
    <w:rsid w:val="002502B5"/>
    <w:rsid w:val="00250B5B"/>
    <w:rsid w:val="00250C85"/>
    <w:rsid w:val="00250CA2"/>
    <w:rsid w:val="00251D36"/>
    <w:rsid w:val="00252D35"/>
    <w:rsid w:val="00252D5E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10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FD3"/>
    <w:rsid w:val="00270403"/>
    <w:rsid w:val="0027042B"/>
    <w:rsid w:val="0027046C"/>
    <w:rsid w:val="0027068F"/>
    <w:rsid w:val="002706E1"/>
    <w:rsid w:val="00270DCD"/>
    <w:rsid w:val="00270E0A"/>
    <w:rsid w:val="0027110A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57D"/>
    <w:rsid w:val="00276670"/>
    <w:rsid w:val="00276F3F"/>
    <w:rsid w:val="0027714B"/>
    <w:rsid w:val="00277573"/>
    <w:rsid w:val="002775B1"/>
    <w:rsid w:val="002775B9"/>
    <w:rsid w:val="002800D4"/>
    <w:rsid w:val="00280226"/>
    <w:rsid w:val="002811C4"/>
    <w:rsid w:val="0028159F"/>
    <w:rsid w:val="002816A2"/>
    <w:rsid w:val="00281E29"/>
    <w:rsid w:val="00281E92"/>
    <w:rsid w:val="00282025"/>
    <w:rsid w:val="00282213"/>
    <w:rsid w:val="0028255C"/>
    <w:rsid w:val="0028395F"/>
    <w:rsid w:val="00284016"/>
    <w:rsid w:val="00284023"/>
    <w:rsid w:val="00284277"/>
    <w:rsid w:val="00284288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1576"/>
    <w:rsid w:val="0029189F"/>
    <w:rsid w:val="00291C0A"/>
    <w:rsid w:val="00291C32"/>
    <w:rsid w:val="00291D18"/>
    <w:rsid w:val="00291D9C"/>
    <w:rsid w:val="002926C9"/>
    <w:rsid w:val="0029289C"/>
    <w:rsid w:val="00292CF9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889"/>
    <w:rsid w:val="00296BB7"/>
    <w:rsid w:val="00297273"/>
    <w:rsid w:val="00297E84"/>
    <w:rsid w:val="00297FA9"/>
    <w:rsid w:val="002A0839"/>
    <w:rsid w:val="002A0C27"/>
    <w:rsid w:val="002A0CED"/>
    <w:rsid w:val="002A1220"/>
    <w:rsid w:val="002A18A5"/>
    <w:rsid w:val="002A19FA"/>
    <w:rsid w:val="002A1BE2"/>
    <w:rsid w:val="002A1C3C"/>
    <w:rsid w:val="002A1E98"/>
    <w:rsid w:val="002A1F42"/>
    <w:rsid w:val="002A1F49"/>
    <w:rsid w:val="002A22B0"/>
    <w:rsid w:val="002A2C3D"/>
    <w:rsid w:val="002A2D56"/>
    <w:rsid w:val="002A2F30"/>
    <w:rsid w:val="002A3CC2"/>
    <w:rsid w:val="002A3F13"/>
    <w:rsid w:val="002A440E"/>
    <w:rsid w:val="002A4827"/>
    <w:rsid w:val="002A4AEA"/>
    <w:rsid w:val="002A4C57"/>
    <w:rsid w:val="002A4CD0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B7610"/>
    <w:rsid w:val="002B7780"/>
    <w:rsid w:val="002C0C59"/>
    <w:rsid w:val="002C12C6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43E"/>
    <w:rsid w:val="002C5792"/>
    <w:rsid w:val="002C5A23"/>
    <w:rsid w:val="002C6058"/>
    <w:rsid w:val="002C60CD"/>
    <w:rsid w:val="002C68C9"/>
    <w:rsid w:val="002C69D7"/>
    <w:rsid w:val="002C6F5A"/>
    <w:rsid w:val="002C729F"/>
    <w:rsid w:val="002C7590"/>
    <w:rsid w:val="002C7B68"/>
    <w:rsid w:val="002D0033"/>
    <w:rsid w:val="002D0083"/>
    <w:rsid w:val="002D03E5"/>
    <w:rsid w:val="002D0B82"/>
    <w:rsid w:val="002D0C14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1C1"/>
    <w:rsid w:val="002D5282"/>
    <w:rsid w:val="002D5308"/>
    <w:rsid w:val="002D5491"/>
    <w:rsid w:val="002D562E"/>
    <w:rsid w:val="002D5640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0F16"/>
    <w:rsid w:val="002F1318"/>
    <w:rsid w:val="002F135C"/>
    <w:rsid w:val="002F158C"/>
    <w:rsid w:val="002F1B80"/>
    <w:rsid w:val="002F1B98"/>
    <w:rsid w:val="002F1CE1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43D9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D6A"/>
    <w:rsid w:val="00300F6A"/>
    <w:rsid w:val="003010F3"/>
    <w:rsid w:val="0030121A"/>
    <w:rsid w:val="003012A4"/>
    <w:rsid w:val="003012C9"/>
    <w:rsid w:val="0030136C"/>
    <w:rsid w:val="003016E8"/>
    <w:rsid w:val="00301894"/>
    <w:rsid w:val="003022A5"/>
    <w:rsid w:val="00303256"/>
    <w:rsid w:val="003033B8"/>
    <w:rsid w:val="00304335"/>
    <w:rsid w:val="00304675"/>
    <w:rsid w:val="00304AED"/>
    <w:rsid w:val="00304B39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6EB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DD9"/>
    <w:rsid w:val="00320E54"/>
    <w:rsid w:val="00321150"/>
    <w:rsid w:val="00323284"/>
    <w:rsid w:val="00324645"/>
    <w:rsid w:val="0032464A"/>
    <w:rsid w:val="00324738"/>
    <w:rsid w:val="00324A00"/>
    <w:rsid w:val="00324DCC"/>
    <w:rsid w:val="00325C33"/>
    <w:rsid w:val="00325D94"/>
    <w:rsid w:val="00325ED1"/>
    <w:rsid w:val="003260D7"/>
    <w:rsid w:val="00326719"/>
    <w:rsid w:val="003272F3"/>
    <w:rsid w:val="0032748D"/>
    <w:rsid w:val="00327E4E"/>
    <w:rsid w:val="0033052D"/>
    <w:rsid w:val="00330BF5"/>
    <w:rsid w:val="00330D52"/>
    <w:rsid w:val="00330E0B"/>
    <w:rsid w:val="003310B4"/>
    <w:rsid w:val="00331C1E"/>
    <w:rsid w:val="0033251F"/>
    <w:rsid w:val="00332848"/>
    <w:rsid w:val="00333139"/>
    <w:rsid w:val="003331D3"/>
    <w:rsid w:val="003332A1"/>
    <w:rsid w:val="00333598"/>
    <w:rsid w:val="003336D9"/>
    <w:rsid w:val="00333A49"/>
    <w:rsid w:val="00333AE5"/>
    <w:rsid w:val="00333BCB"/>
    <w:rsid w:val="00334F76"/>
    <w:rsid w:val="00335369"/>
    <w:rsid w:val="00335CB1"/>
    <w:rsid w:val="00336697"/>
    <w:rsid w:val="00336725"/>
    <w:rsid w:val="00336D9B"/>
    <w:rsid w:val="00336E0D"/>
    <w:rsid w:val="00336FEF"/>
    <w:rsid w:val="0033704C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28CA"/>
    <w:rsid w:val="0034316F"/>
    <w:rsid w:val="00343BE9"/>
    <w:rsid w:val="00343C96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2F3C"/>
    <w:rsid w:val="0036379A"/>
    <w:rsid w:val="0036386C"/>
    <w:rsid w:val="00363882"/>
    <w:rsid w:val="003642B4"/>
    <w:rsid w:val="00364E55"/>
    <w:rsid w:val="003650D2"/>
    <w:rsid w:val="00365474"/>
    <w:rsid w:val="00365949"/>
    <w:rsid w:val="00365C3A"/>
    <w:rsid w:val="00365E60"/>
    <w:rsid w:val="00366138"/>
    <w:rsid w:val="00366CAD"/>
    <w:rsid w:val="00367724"/>
    <w:rsid w:val="0036789A"/>
    <w:rsid w:val="00367B42"/>
    <w:rsid w:val="00367F85"/>
    <w:rsid w:val="00370597"/>
    <w:rsid w:val="003707BB"/>
    <w:rsid w:val="003710BA"/>
    <w:rsid w:val="0037151A"/>
    <w:rsid w:val="0037227E"/>
    <w:rsid w:val="003729BD"/>
    <w:rsid w:val="00372D65"/>
    <w:rsid w:val="00372E17"/>
    <w:rsid w:val="00373197"/>
    <w:rsid w:val="0037338D"/>
    <w:rsid w:val="00373420"/>
    <w:rsid w:val="00373A1C"/>
    <w:rsid w:val="003742EE"/>
    <w:rsid w:val="003746BF"/>
    <w:rsid w:val="0037499E"/>
    <w:rsid w:val="003754D3"/>
    <w:rsid w:val="00375A72"/>
    <w:rsid w:val="00375B94"/>
    <w:rsid w:val="00375C4D"/>
    <w:rsid w:val="00375F70"/>
    <w:rsid w:val="003760A7"/>
    <w:rsid w:val="003763F3"/>
    <w:rsid w:val="003766EC"/>
    <w:rsid w:val="0037678F"/>
    <w:rsid w:val="00376987"/>
    <w:rsid w:val="00376E9B"/>
    <w:rsid w:val="00376F21"/>
    <w:rsid w:val="00376F58"/>
    <w:rsid w:val="003770F6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C35"/>
    <w:rsid w:val="00383E37"/>
    <w:rsid w:val="003840B0"/>
    <w:rsid w:val="0038410C"/>
    <w:rsid w:val="00384FB3"/>
    <w:rsid w:val="00385043"/>
    <w:rsid w:val="003852BA"/>
    <w:rsid w:val="0038609B"/>
    <w:rsid w:val="00386658"/>
    <w:rsid w:val="003868C3"/>
    <w:rsid w:val="00386B0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91"/>
    <w:rsid w:val="00392783"/>
    <w:rsid w:val="0039285B"/>
    <w:rsid w:val="0039295A"/>
    <w:rsid w:val="00392BE6"/>
    <w:rsid w:val="00392F03"/>
    <w:rsid w:val="00393042"/>
    <w:rsid w:val="00393AC0"/>
    <w:rsid w:val="00393AC2"/>
    <w:rsid w:val="00393D8F"/>
    <w:rsid w:val="00394649"/>
    <w:rsid w:val="00394AD5"/>
    <w:rsid w:val="00394FDC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1ED6"/>
    <w:rsid w:val="003A22F2"/>
    <w:rsid w:val="003A2776"/>
    <w:rsid w:val="003A29A0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6C4"/>
    <w:rsid w:val="003A6767"/>
    <w:rsid w:val="003A6B48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E81"/>
    <w:rsid w:val="003B2C72"/>
    <w:rsid w:val="003B2CEB"/>
    <w:rsid w:val="003B2ED0"/>
    <w:rsid w:val="003B345C"/>
    <w:rsid w:val="003B3591"/>
    <w:rsid w:val="003B40AF"/>
    <w:rsid w:val="003B40B6"/>
    <w:rsid w:val="003B44AF"/>
    <w:rsid w:val="003B463B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D00AA"/>
    <w:rsid w:val="003D02E6"/>
    <w:rsid w:val="003D0822"/>
    <w:rsid w:val="003D083D"/>
    <w:rsid w:val="003D1023"/>
    <w:rsid w:val="003D1EFD"/>
    <w:rsid w:val="003D1FA3"/>
    <w:rsid w:val="003D1FB0"/>
    <w:rsid w:val="003D28BF"/>
    <w:rsid w:val="003D28DC"/>
    <w:rsid w:val="003D2C4A"/>
    <w:rsid w:val="003D3570"/>
    <w:rsid w:val="003D3F98"/>
    <w:rsid w:val="003D41EB"/>
    <w:rsid w:val="003D4215"/>
    <w:rsid w:val="003D4470"/>
    <w:rsid w:val="003D4B70"/>
    <w:rsid w:val="003D4C47"/>
    <w:rsid w:val="003D4F84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5450"/>
    <w:rsid w:val="003E5AB1"/>
    <w:rsid w:val="003E5CB0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798"/>
    <w:rsid w:val="003F2970"/>
    <w:rsid w:val="003F35D5"/>
    <w:rsid w:val="003F3A2F"/>
    <w:rsid w:val="003F3C53"/>
    <w:rsid w:val="003F4055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393"/>
    <w:rsid w:val="0040197F"/>
    <w:rsid w:val="004019B6"/>
    <w:rsid w:val="00402566"/>
    <w:rsid w:val="004029FB"/>
    <w:rsid w:val="00403498"/>
    <w:rsid w:val="00404399"/>
    <w:rsid w:val="004044F4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534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DDE"/>
    <w:rsid w:val="00414118"/>
    <w:rsid w:val="00414435"/>
    <w:rsid w:val="00414636"/>
    <w:rsid w:val="00414A21"/>
    <w:rsid w:val="00415313"/>
    <w:rsid w:val="00415724"/>
    <w:rsid w:val="00415C1F"/>
    <w:rsid w:val="00416084"/>
    <w:rsid w:val="00416713"/>
    <w:rsid w:val="004167DE"/>
    <w:rsid w:val="00416BEC"/>
    <w:rsid w:val="004170C0"/>
    <w:rsid w:val="004172FA"/>
    <w:rsid w:val="0041751F"/>
    <w:rsid w:val="00420AAA"/>
    <w:rsid w:val="00420E64"/>
    <w:rsid w:val="004218CD"/>
    <w:rsid w:val="004218FC"/>
    <w:rsid w:val="004220BD"/>
    <w:rsid w:val="00422A60"/>
    <w:rsid w:val="00423845"/>
    <w:rsid w:val="00423AC8"/>
    <w:rsid w:val="00423AD6"/>
    <w:rsid w:val="00424D52"/>
    <w:rsid w:val="00424F8C"/>
    <w:rsid w:val="004251A7"/>
    <w:rsid w:val="00425891"/>
    <w:rsid w:val="00426275"/>
    <w:rsid w:val="00426D63"/>
    <w:rsid w:val="004270EE"/>
    <w:rsid w:val="004271BA"/>
    <w:rsid w:val="004272D2"/>
    <w:rsid w:val="004275DE"/>
    <w:rsid w:val="004277BD"/>
    <w:rsid w:val="00427ECA"/>
    <w:rsid w:val="00430497"/>
    <w:rsid w:val="004304D4"/>
    <w:rsid w:val="00430EA5"/>
    <w:rsid w:val="00430EFB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4F23"/>
    <w:rsid w:val="004350F4"/>
    <w:rsid w:val="00435866"/>
    <w:rsid w:val="00435F00"/>
    <w:rsid w:val="004377EE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0EC4"/>
    <w:rsid w:val="00461469"/>
    <w:rsid w:val="00461E39"/>
    <w:rsid w:val="004625BD"/>
    <w:rsid w:val="0046280D"/>
    <w:rsid w:val="00462876"/>
    <w:rsid w:val="00462D3A"/>
    <w:rsid w:val="00463122"/>
    <w:rsid w:val="00463521"/>
    <w:rsid w:val="0046459F"/>
    <w:rsid w:val="004652FF"/>
    <w:rsid w:val="0046570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38FE"/>
    <w:rsid w:val="00473D23"/>
    <w:rsid w:val="0047420E"/>
    <w:rsid w:val="004742CF"/>
    <w:rsid w:val="0047437A"/>
    <w:rsid w:val="00474799"/>
    <w:rsid w:val="0047589D"/>
    <w:rsid w:val="004758A3"/>
    <w:rsid w:val="004761F7"/>
    <w:rsid w:val="004763E8"/>
    <w:rsid w:val="00476519"/>
    <w:rsid w:val="00477074"/>
    <w:rsid w:val="004771D7"/>
    <w:rsid w:val="0047797D"/>
    <w:rsid w:val="00480974"/>
    <w:rsid w:val="00480E42"/>
    <w:rsid w:val="00480F66"/>
    <w:rsid w:val="004817E9"/>
    <w:rsid w:val="00481801"/>
    <w:rsid w:val="004829CC"/>
    <w:rsid w:val="00482C78"/>
    <w:rsid w:val="0048399F"/>
    <w:rsid w:val="00483C49"/>
    <w:rsid w:val="00484585"/>
    <w:rsid w:val="00484C5D"/>
    <w:rsid w:val="00484F0C"/>
    <w:rsid w:val="00485336"/>
    <w:rsid w:val="0048543E"/>
    <w:rsid w:val="0048549E"/>
    <w:rsid w:val="004856A0"/>
    <w:rsid w:val="00485E3C"/>
    <w:rsid w:val="004863CB"/>
    <w:rsid w:val="004868C1"/>
    <w:rsid w:val="00486973"/>
    <w:rsid w:val="00486CAD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3D72"/>
    <w:rsid w:val="0049510D"/>
    <w:rsid w:val="0049584F"/>
    <w:rsid w:val="004959FA"/>
    <w:rsid w:val="00495ABC"/>
    <w:rsid w:val="004961D6"/>
    <w:rsid w:val="00496524"/>
    <w:rsid w:val="00496D26"/>
    <w:rsid w:val="0049735A"/>
    <w:rsid w:val="004973F4"/>
    <w:rsid w:val="004978C1"/>
    <w:rsid w:val="00497F0E"/>
    <w:rsid w:val="004A018C"/>
    <w:rsid w:val="004A07F3"/>
    <w:rsid w:val="004A08BA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96E"/>
    <w:rsid w:val="004B2A8B"/>
    <w:rsid w:val="004B2C1D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1EF"/>
    <w:rsid w:val="004C0A72"/>
    <w:rsid w:val="004C2692"/>
    <w:rsid w:val="004C2B40"/>
    <w:rsid w:val="004C2C2E"/>
    <w:rsid w:val="004C309E"/>
    <w:rsid w:val="004C317F"/>
    <w:rsid w:val="004C3F68"/>
    <w:rsid w:val="004C4154"/>
    <w:rsid w:val="004C4DFD"/>
    <w:rsid w:val="004C4E27"/>
    <w:rsid w:val="004C4F3D"/>
    <w:rsid w:val="004C4FD4"/>
    <w:rsid w:val="004C54E5"/>
    <w:rsid w:val="004C566E"/>
    <w:rsid w:val="004C5DEA"/>
    <w:rsid w:val="004C60D9"/>
    <w:rsid w:val="004C63A4"/>
    <w:rsid w:val="004C654C"/>
    <w:rsid w:val="004C6665"/>
    <w:rsid w:val="004C6A55"/>
    <w:rsid w:val="004C6FE4"/>
    <w:rsid w:val="004C75DE"/>
    <w:rsid w:val="004C76BA"/>
    <w:rsid w:val="004C7811"/>
    <w:rsid w:val="004C7947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603"/>
    <w:rsid w:val="004D3686"/>
    <w:rsid w:val="004D488F"/>
    <w:rsid w:val="004D4AAF"/>
    <w:rsid w:val="004D5647"/>
    <w:rsid w:val="004D5830"/>
    <w:rsid w:val="004D6038"/>
    <w:rsid w:val="004D67E2"/>
    <w:rsid w:val="004D737D"/>
    <w:rsid w:val="004D74AF"/>
    <w:rsid w:val="004D760E"/>
    <w:rsid w:val="004D7D4F"/>
    <w:rsid w:val="004E0243"/>
    <w:rsid w:val="004E0CA5"/>
    <w:rsid w:val="004E10F5"/>
    <w:rsid w:val="004E125D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9EE"/>
    <w:rsid w:val="004E4412"/>
    <w:rsid w:val="004E45F2"/>
    <w:rsid w:val="004E475C"/>
    <w:rsid w:val="004E4E39"/>
    <w:rsid w:val="004E4F11"/>
    <w:rsid w:val="004E5349"/>
    <w:rsid w:val="004E56E0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695"/>
    <w:rsid w:val="004F57D4"/>
    <w:rsid w:val="004F5922"/>
    <w:rsid w:val="004F5E94"/>
    <w:rsid w:val="004F5FF7"/>
    <w:rsid w:val="004F6173"/>
    <w:rsid w:val="004F64F4"/>
    <w:rsid w:val="004F6565"/>
    <w:rsid w:val="004F79B3"/>
    <w:rsid w:val="004F7AC9"/>
    <w:rsid w:val="004F7CE2"/>
    <w:rsid w:val="0050008C"/>
    <w:rsid w:val="005001FB"/>
    <w:rsid w:val="00500AA9"/>
    <w:rsid w:val="00500F10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925"/>
    <w:rsid w:val="00504E2D"/>
    <w:rsid w:val="00504F57"/>
    <w:rsid w:val="00504F68"/>
    <w:rsid w:val="00505671"/>
    <w:rsid w:val="00505BFA"/>
    <w:rsid w:val="00505C1F"/>
    <w:rsid w:val="00505E7C"/>
    <w:rsid w:val="00506970"/>
    <w:rsid w:val="005071B4"/>
    <w:rsid w:val="005072EE"/>
    <w:rsid w:val="00507327"/>
    <w:rsid w:val="005073DA"/>
    <w:rsid w:val="00507562"/>
    <w:rsid w:val="00507687"/>
    <w:rsid w:val="00507BA4"/>
    <w:rsid w:val="005117A9"/>
    <w:rsid w:val="00511F57"/>
    <w:rsid w:val="005125EC"/>
    <w:rsid w:val="00512717"/>
    <w:rsid w:val="00512881"/>
    <w:rsid w:val="00512A07"/>
    <w:rsid w:val="00512A52"/>
    <w:rsid w:val="005132FA"/>
    <w:rsid w:val="00513762"/>
    <w:rsid w:val="00513AC9"/>
    <w:rsid w:val="00513E0D"/>
    <w:rsid w:val="00513F84"/>
    <w:rsid w:val="005142EB"/>
    <w:rsid w:val="00514646"/>
    <w:rsid w:val="00515078"/>
    <w:rsid w:val="00515259"/>
    <w:rsid w:val="005155D5"/>
    <w:rsid w:val="005158AD"/>
    <w:rsid w:val="00515B19"/>
    <w:rsid w:val="00515C7D"/>
    <w:rsid w:val="00515CBE"/>
    <w:rsid w:val="00515E2B"/>
    <w:rsid w:val="005161E9"/>
    <w:rsid w:val="005162DC"/>
    <w:rsid w:val="00516785"/>
    <w:rsid w:val="005168EC"/>
    <w:rsid w:val="00516F19"/>
    <w:rsid w:val="0051719A"/>
    <w:rsid w:val="005175B9"/>
    <w:rsid w:val="00517984"/>
    <w:rsid w:val="00520550"/>
    <w:rsid w:val="005220EF"/>
    <w:rsid w:val="00522A7E"/>
    <w:rsid w:val="00522F20"/>
    <w:rsid w:val="0052334E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8DB"/>
    <w:rsid w:val="00530A2E"/>
    <w:rsid w:val="00530D60"/>
    <w:rsid w:val="00530FBE"/>
    <w:rsid w:val="00531000"/>
    <w:rsid w:val="0053197F"/>
    <w:rsid w:val="00531B1C"/>
    <w:rsid w:val="0053204C"/>
    <w:rsid w:val="005320C0"/>
    <w:rsid w:val="0053223D"/>
    <w:rsid w:val="00532E42"/>
    <w:rsid w:val="00533159"/>
    <w:rsid w:val="005333A7"/>
    <w:rsid w:val="005338A0"/>
    <w:rsid w:val="005339DB"/>
    <w:rsid w:val="00533D95"/>
    <w:rsid w:val="00534711"/>
    <w:rsid w:val="00534863"/>
    <w:rsid w:val="00534A20"/>
    <w:rsid w:val="00534C76"/>
    <w:rsid w:val="00534C89"/>
    <w:rsid w:val="00534FFF"/>
    <w:rsid w:val="005353E4"/>
    <w:rsid w:val="005353ED"/>
    <w:rsid w:val="00535914"/>
    <w:rsid w:val="00535C8B"/>
    <w:rsid w:val="005366E3"/>
    <w:rsid w:val="005367CA"/>
    <w:rsid w:val="00536D30"/>
    <w:rsid w:val="005374EC"/>
    <w:rsid w:val="00537DDB"/>
    <w:rsid w:val="00540A2C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7967"/>
    <w:rsid w:val="00547A51"/>
    <w:rsid w:val="00550B8B"/>
    <w:rsid w:val="00550C8F"/>
    <w:rsid w:val="00551195"/>
    <w:rsid w:val="00551663"/>
    <w:rsid w:val="00551841"/>
    <w:rsid w:val="00551DF1"/>
    <w:rsid w:val="00551EC1"/>
    <w:rsid w:val="0055233A"/>
    <w:rsid w:val="00552C71"/>
    <w:rsid w:val="00553032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575BE"/>
    <w:rsid w:val="005602B0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57D9"/>
    <w:rsid w:val="00565D27"/>
    <w:rsid w:val="00566752"/>
    <w:rsid w:val="00566951"/>
    <w:rsid w:val="00566C00"/>
    <w:rsid w:val="00567191"/>
    <w:rsid w:val="0056764B"/>
    <w:rsid w:val="00567C32"/>
    <w:rsid w:val="005701C6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A98"/>
    <w:rsid w:val="00574EFE"/>
    <w:rsid w:val="005756F8"/>
    <w:rsid w:val="005758B2"/>
    <w:rsid w:val="00575A4C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FF5"/>
    <w:rsid w:val="005811A6"/>
    <w:rsid w:val="005813BD"/>
    <w:rsid w:val="005817B2"/>
    <w:rsid w:val="00581CFA"/>
    <w:rsid w:val="00581D88"/>
    <w:rsid w:val="00582BF3"/>
    <w:rsid w:val="00582F06"/>
    <w:rsid w:val="005837BE"/>
    <w:rsid w:val="00583C08"/>
    <w:rsid w:val="0058422D"/>
    <w:rsid w:val="00584374"/>
    <w:rsid w:val="005845A3"/>
    <w:rsid w:val="00584A2A"/>
    <w:rsid w:val="00584E8B"/>
    <w:rsid w:val="0058519C"/>
    <w:rsid w:val="005858B1"/>
    <w:rsid w:val="00585B9B"/>
    <w:rsid w:val="005866CE"/>
    <w:rsid w:val="00586A1C"/>
    <w:rsid w:val="00586AC9"/>
    <w:rsid w:val="00586BAC"/>
    <w:rsid w:val="00586CF9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205B"/>
    <w:rsid w:val="00592CF3"/>
    <w:rsid w:val="00593607"/>
    <w:rsid w:val="00593CC5"/>
    <w:rsid w:val="00594B33"/>
    <w:rsid w:val="005956EE"/>
    <w:rsid w:val="0059605D"/>
    <w:rsid w:val="00596BBE"/>
    <w:rsid w:val="005972F6"/>
    <w:rsid w:val="005974B8"/>
    <w:rsid w:val="00597588"/>
    <w:rsid w:val="00597823"/>
    <w:rsid w:val="00597874"/>
    <w:rsid w:val="00597E51"/>
    <w:rsid w:val="005A024B"/>
    <w:rsid w:val="005A083E"/>
    <w:rsid w:val="005A0A84"/>
    <w:rsid w:val="005A21AD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66D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DE"/>
    <w:rsid w:val="005B2C2C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AA2"/>
    <w:rsid w:val="005B6B5B"/>
    <w:rsid w:val="005B6D1E"/>
    <w:rsid w:val="005B7028"/>
    <w:rsid w:val="005B74D9"/>
    <w:rsid w:val="005B7D19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151"/>
    <w:rsid w:val="005C32A2"/>
    <w:rsid w:val="005C3851"/>
    <w:rsid w:val="005C38BF"/>
    <w:rsid w:val="005C3EC4"/>
    <w:rsid w:val="005C4081"/>
    <w:rsid w:val="005C42F2"/>
    <w:rsid w:val="005C4680"/>
    <w:rsid w:val="005C4AA5"/>
    <w:rsid w:val="005C4D2D"/>
    <w:rsid w:val="005C55A0"/>
    <w:rsid w:val="005C5862"/>
    <w:rsid w:val="005C5E97"/>
    <w:rsid w:val="005C69D0"/>
    <w:rsid w:val="005C69E4"/>
    <w:rsid w:val="005C6B4D"/>
    <w:rsid w:val="005C6C56"/>
    <w:rsid w:val="005C70EB"/>
    <w:rsid w:val="005C76C7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53"/>
    <w:rsid w:val="005D51CA"/>
    <w:rsid w:val="005D5D38"/>
    <w:rsid w:val="005D5DC7"/>
    <w:rsid w:val="005D6037"/>
    <w:rsid w:val="005D7362"/>
    <w:rsid w:val="005D772C"/>
    <w:rsid w:val="005D77E2"/>
    <w:rsid w:val="005D78D0"/>
    <w:rsid w:val="005D7AF8"/>
    <w:rsid w:val="005D7E37"/>
    <w:rsid w:val="005E0297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571"/>
    <w:rsid w:val="005E2976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673"/>
    <w:rsid w:val="005F2145"/>
    <w:rsid w:val="005F2358"/>
    <w:rsid w:val="005F295A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7134"/>
    <w:rsid w:val="005F78C7"/>
    <w:rsid w:val="005F797A"/>
    <w:rsid w:val="005F7D06"/>
    <w:rsid w:val="006000C8"/>
    <w:rsid w:val="00600B0C"/>
    <w:rsid w:val="006010F1"/>
    <w:rsid w:val="006016E1"/>
    <w:rsid w:val="006019DB"/>
    <w:rsid w:val="00601CA7"/>
    <w:rsid w:val="00602729"/>
    <w:rsid w:val="00602D27"/>
    <w:rsid w:val="00603294"/>
    <w:rsid w:val="006033FB"/>
    <w:rsid w:val="006037C3"/>
    <w:rsid w:val="00603AD4"/>
    <w:rsid w:val="00603EF4"/>
    <w:rsid w:val="0060427B"/>
    <w:rsid w:val="006046AC"/>
    <w:rsid w:val="00604C0D"/>
    <w:rsid w:val="00605D9E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85A"/>
    <w:rsid w:val="00611CF5"/>
    <w:rsid w:val="006122EA"/>
    <w:rsid w:val="0061278F"/>
    <w:rsid w:val="00613561"/>
    <w:rsid w:val="00613AA6"/>
    <w:rsid w:val="006144A1"/>
    <w:rsid w:val="006144D8"/>
    <w:rsid w:val="00614509"/>
    <w:rsid w:val="006146E4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E00"/>
    <w:rsid w:val="0062597A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08A"/>
    <w:rsid w:val="00641211"/>
    <w:rsid w:val="006412DC"/>
    <w:rsid w:val="006418C7"/>
    <w:rsid w:val="00641BCB"/>
    <w:rsid w:val="00642938"/>
    <w:rsid w:val="0064297C"/>
    <w:rsid w:val="00642BC6"/>
    <w:rsid w:val="00642D63"/>
    <w:rsid w:val="00642EAB"/>
    <w:rsid w:val="00643338"/>
    <w:rsid w:val="0064425D"/>
    <w:rsid w:val="00644790"/>
    <w:rsid w:val="0064530D"/>
    <w:rsid w:val="006456F3"/>
    <w:rsid w:val="00645E15"/>
    <w:rsid w:val="0064622D"/>
    <w:rsid w:val="0064753F"/>
    <w:rsid w:val="0064785C"/>
    <w:rsid w:val="00647873"/>
    <w:rsid w:val="006501AF"/>
    <w:rsid w:val="00650DDE"/>
    <w:rsid w:val="006518DB"/>
    <w:rsid w:val="00651D52"/>
    <w:rsid w:val="0065230F"/>
    <w:rsid w:val="00652A95"/>
    <w:rsid w:val="00653520"/>
    <w:rsid w:val="0065392C"/>
    <w:rsid w:val="00653BCF"/>
    <w:rsid w:val="0065437A"/>
    <w:rsid w:val="006543F7"/>
    <w:rsid w:val="0065460A"/>
    <w:rsid w:val="00654610"/>
    <w:rsid w:val="006549F0"/>
    <w:rsid w:val="0065505B"/>
    <w:rsid w:val="00655171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1AB"/>
    <w:rsid w:val="00672307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78E"/>
    <w:rsid w:val="00681951"/>
    <w:rsid w:val="00682668"/>
    <w:rsid w:val="00682E4F"/>
    <w:rsid w:val="00682E62"/>
    <w:rsid w:val="0068398F"/>
    <w:rsid w:val="00683B07"/>
    <w:rsid w:val="00683BB5"/>
    <w:rsid w:val="00684280"/>
    <w:rsid w:val="00684AF5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869"/>
    <w:rsid w:val="00686ADB"/>
    <w:rsid w:val="00686D16"/>
    <w:rsid w:val="006873F1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A42"/>
    <w:rsid w:val="00695D85"/>
    <w:rsid w:val="00695FD9"/>
    <w:rsid w:val="00696010"/>
    <w:rsid w:val="0069670E"/>
    <w:rsid w:val="00696A39"/>
    <w:rsid w:val="006977D7"/>
    <w:rsid w:val="006A0447"/>
    <w:rsid w:val="006A0A41"/>
    <w:rsid w:val="006A0CC0"/>
    <w:rsid w:val="006A146C"/>
    <w:rsid w:val="006A1492"/>
    <w:rsid w:val="006A192E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B36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49C"/>
    <w:rsid w:val="006B3AF7"/>
    <w:rsid w:val="006B3D29"/>
    <w:rsid w:val="006B5309"/>
    <w:rsid w:val="006B5F8C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46F"/>
    <w:rsid w:val="006C2567"/>
    <w:rsid w:val="006C2E00"/>
    <w:rsid w:val="006C32A8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70C8"/>
    <w:rsid w:val="006C761C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7D0"/>
    <w:rsid w:val="006D49B9"/>
    <w:rsid w:val="006D5082"/>
    <w:rsid w:val="006D53B5"/>
    <w:rsid w:val="006D5CD6"/>
    <w:rsid w:val="006D62A9"/>
    <w:rsid w:val="006D64A6"/>
    <w:rsid w:val="006D6D26"/>
    <w:rsid w:val="006D70C1"/>
    <w:rsid w:val="006E002A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343F"/>
    <w:rsid w:val="006E346A"/>
    <w:rsid w:val="006E34B0"/>
    <w:rsid w:val="006E351C"/>
    <w:rsid w:val="006E4386"/>
    <w:rsid w:val="006E4893"/>
    <w:rsid w:val="006E4ABF"/>
    <w:rsid w:val="006E4E2C"/>
    <w:rsid w:val="006E55BD"/>
    <w:rsid w:val="006E5908"/>
    <w:rsid w:val="006E67C9"/>
    <w:rsid w:val="006E6C11"/>
    <w:rsid w:val="006E6C99"/>
    <w:rsid w:val="006E7511"/>
    <w:rsid w:val="006E7FF1"/>
    <w:rsid w:val="006F054C"/>
    <w:rsid w:val="006F0769"/>
    <w:rsid w:val="006F097C"/>
    <w:rsid w:val="006F09B6"/>
    <w:rsid w:val="006F0D46"/>
    <w:rsid w:val="006F1250"/>
    <w:rsid w:val="006F2016"/>
    <w:rsid w:val="006F3423"/>
    <w:rsid w:val="006F356E"/>
    <w:rsid w:val="006F3AB7"/>
    <w:rsid w:val="006F4861"/>
    <w:rsid w:val="006F49C9"/>
    <w:rsid w:val="006F4DF0"/>
    <w:rsid w:val="006F7C0C"/>
    <w:rsid w:val="006F7E6C"/>
    <w:rsid w:val="00700304"/>
    <w:rsid w:val="00700566"/>
    <w:rsid w:val="00700755"/>
    <w:rsid w:val="00700DC4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315"/>
    <w:rsid w:val="0070646B"/>
    <w:rsid w:val="0070660E"/>
    <w:rsid w:val="0070755F"/>
    <w:rsid w:val="00707F58"/>
    <w:rsid w:val="00710331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5AD"/>
    <w:rsid w:val="00714871"/>
    <w:rsid w:val="00715463"/>
    <w:rsid w:val="007157A5"/>
    <w:rsid w:val="0071595E"/>
    <w:rsid w:val="00716199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6C8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D8F"/>
    <w:rsid w:val="00726013"/>
    <w:rsid w:val="00726244"/>
    <w:rsid w:val="0072632B"/>
    <w:rsid w:val="007269DD"/>
    <w:rsid w:val="00726C95"/>
    <w:rsid w:val="0072715C"/>
    <w:rsid w:val="00727778"/>
    <w:rsid w:val="00727BDB"/>
    <w:rsid w:val="007302AB"/>
    <w:rsid w:val="00730655"/>
    <w:rsid w:val="007306BD"/>
    <w:rsid w:val="007307C6"/>
    <w:rsid w:val="00730B17"/>
    <w:rsid w:val="00731582"/>
    <w:rsid w:val="00731D77"/>
    <w:rsid w:val="00731FF9"/>
    <w:rsid w:val="00732265"/>
    <w:rsid w:val="00732360"/>
    <w:rsid w:val="00732CAC"/>
    <w:rsid w:val="00733536"/>
    <w:rsid w:val="0073390A"/>
    <w:rsid w:val="00734E64"/>
    <w:rsid w:val="00735470"/>
    <w:rsid w:val="00735F97"/>
    <w:rsid w:val="007362AA"/>
    <w:rsid w:val="00736B37"/>
    <w:rsid w:val="00737264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560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7C3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482"/>
    <w:rsid w:val="0076080B"/>
    <w:rsid w:val="00760F06"/>
    <w:rsid w:val="007610C3"/>
    <w:rsid w:val="00761617"/>
    <w:rsid w:val="007624DA"/>
    <w:rsid w:val="00763073"/>
    <w:rsid w:val="00763327"/>
    <w:rsid w:val="0076347E"/>
    <w:rsid w:val="00763638"/>
    <w:rsid w:val="0076387D"/>
    <w:rsid w:val="007638E4"/>
    <w:rsid w:val="007639E0"/>
    <w:rsid w:val="00763E0C"/>
    <w:rsid w:val="00764C42"/>
    <w:rsid w:val="007655D5"/>
    <w:rsid w:val="007656FC"/>
    <w:rsid w:val="00765809"/>
    <w:rsid w:val="00766D12"/>
    <w:rsid w:val="00766FCD"/>
    <w:rsid w:val="007678B8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3B5D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227"/>
    <w:rsid w:val="007802F7"/>
    <w:rsid w:val="00780710"/>
    <w:rsid w:val="00780F44"/>
    <w:rsid w:val="00780F56"/>
    <w:rsid w:val="007810F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8EF"/>
    <w:rsid w:val="00786921"/>
    <w:rsid w:val="00786FC0"/>
    <w:rsid w:val="00787A75"/>
    <w:rsid w:val="00787DF3"/>
    <w:rsid w:val="0079084B"/>
    <w:rsid w:val="0079090A"/>
    <w:rsid w:val="007913B5"/>
    <w:rsid w:val="00791723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772"/>
    <w:rsid w:val="00795E05"/>
    <w:rsid w:val="0079647B"/>
    <w:rsid w:val="00796612"/>
    <w:rsid w:val="00796841"/>
    <w:rsid w:val="00796D14"/>
    <w:rsid w:val="007971C9"/>
    <w:rsid w:val="0079733E"/>
    <w:rsid w:val="007978C7"/>
    <w:rsid w:val="00797C23"/>
    <w:rsid w:val="007A0204"/>
    <w:rsid w:val="007A057B"/>
    <w:rsid w:val="007A0B0B"/>
    <w:rsid w:val="007A1EAA"/>
    <w:rsid w:val="007A3723"/>
    <w:rsid w:val="007A41F4"/>
    <w:rsid w:val="007A46B9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56D"/>
    <w:rsid w:val="007D19B7"/>
    <w:rsid w:val="007D2204"/>
    <w:rsid w:val="007D265A"/>
    <w:rsid w:val="007D2CD7"/>
    <w:rsid w:val="007D2EC1"/>
    <w:rsid w:val="007D373F"/>
    <w:rsid w:val="007D384B"/>
    <w:rsid w:val="007D39AF"/>
    <w:rsid w:val="007D3B04"/>
    <w:rsid w:val="007D3BA1"/>
    <w:rsid w:val="007D3E9A"/>
    <w:rsid w:val="007D4210"/>
    <w:rsid w:val="007D47AA"/>
    <w:rsid w:val="007D4808"/>
    <w:rsid w:val="007D51F6"/>
    <w:rsid w:val="007D539D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6EC"/>
    <w:rsid w:val="007E3F5A"/>
    <w:rsid w:val="007E4A6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B"/>
    <w:rsid w:val="007F29A7"/>
    <w:rsid w:val="007F320F"/>
    <w:rsid w:val="007F34AA"/>
    <w:rsid w:val="007F3E37"/>
    <w:rsid w:val="007F43BB"/>
    <w:rsid w:val="007F4502"/>
    <w:rsid w:val="007F5026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9AE"/>
    <w:rsid w:val="007F7A14"/>
    <w:rsid w:val="008004B4"/>
    <w:rsid w:val="008007BB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BE8"/>
    <w:rsid w:val="00805D31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0E56"/>
    <w:rsid w:val="008118DF"/>
    <w:rsid w:val="008119E1"/>
    <w:rsid w:val="00811B19"/>
    <w:rsid w:val="00811EF5"/>
    <w:rsid w:val="00812514"/>
    <w:rsid w:val="00813931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1FD8"/>
    <w:rsid w:val="00832A90"/>
    <w:rsid w:val="00832C3C"/>
    <w:rsid w:val="00833014"/>
    <w:rsid w:val="008331ED"/>
    <w:rsid w:val="00833224"/>
    <w:rsid w:val="00833388"/>
    <w:rsid w:val="008337EE"/>
    <w:rsid w:val="00833834"/>
    <w:rsid w:val="00833A56"/>
    <w:rsid w:val="00833CA9"/>
    <w:rsid w:val="0083415D"/>
    <w:rsid w:val="0083425A"/>
    <w:rsid w:val="0083458A"/>
    <w:rsid w:val="008346FC"/>
    <w:rsid w:val="00834A8F"/>
    <w:rsid w:val="00835301"/>
    <w:rsid w:val="008355EA"/>
    <w:rsid w:val="008359C6"/>
    <w:rsid w:val="00835D0B"/>
    <w:rsid w:val="008369A6"/>
    <w:rsid w:val="00836F0F"/>
    <w:rsid w:val="008370DB"/>
    <w:rsid w:val="00837458"/>
    <w:rsid w:val="0083748F"/>
    <w:rsid w:val="00837AAE"/>
    <w:rsid w:val="00837B49"/>
    <w:rsid w:val="00837C47"/>
    <w:rsid w:val="008407D3"/>
    <w:rsid w:val="00841390"/>
    <w:rsid w:val="00841607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7EA"/>
    <w:rsid w:val="008479DE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21D"/>
    <w:rsid w:val="00861643"/>
    <w:rsid w:val="0086180C"/>
    <w:rsid w:val="00861842"/>
    <w:rsid w:val="00861875"/>
    <w:rsid w:val="00861B81"/>
    <w:rsid w:val="00861BEF"/>
    <w:rsid w:val="00862089"/>
    <w:rsid w:val="008626A3"/>
    <w:rsid w:val="00862763"/>
    <w:rsid w:val="0086279A"/>
    <w:rsid w:val="00863A46"/>
    <w:rsid w:val="00863C25"/>
    <w:rsid w:val="00864199"/>
    <w:rsid w:val="00864EBC"/>
    <w:rsid w:val="008657FE"/>
    <w:rsid w:val="00865A0D"/>
    <w:rsid w:val="008662AD"/>
    <w:rsid w:val="00866C81"/>
    <w:rsid w:val="00866CA8"/>
    <w:rsid w:val="00866D5B"/>
    <w:rsid w:val="00866FF5"/>
    <w:rsid w:val="0086749B"/>
    <w:rsid w:val="00867805"/>
    <w:rsid w:val="00867D09"/>
    <w:rsid w:val="00870539"/>
    <w:rsid w:val="00870924"/>
    <w:rsid w:val="00870BE4"/>
    <w:rsid w:val="008710ED"/>
    <w:rsid w:val="00871116"/>
    <w:rsid w:val="00871162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5EC5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87CAD"/>
    <w:rsid w:val="00890160"/>
    <w:rsid w:val="008906CB"/>
    <w:rsid w:val="00890FF3"/>
    <w:rsid w:val="00891238"/>
    <w:rsid w:val="008918DB"/>
    <w:rsid w:val="00891A21"/>
    <w:rsid w:val="00891AB7"/>
    <w:rsid w:val="00891B34"/>
    <w:rsid w:val="00891EE1"/>
    <w:rsid w:val="00891F63"/>
    <w:rsid w:val="008925D0"/>
    <w:rsid w:val="00893987"/>
    <w:rsid w:val="00894C09"/>
    <w:rsid w:val="00894CAF"/>
    <w:rsid w:val="008952E0"/>
    <w:rsid w:val="0089602F"/>
    <w:rsid w:val="008963D1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D55"/>
    <w:rsid w:val="008A1FBE"/>
    <w:rsid w:val="008A1FF6"/>
    <w:rsid w:val="008A268F"/>
    <w:rsid w:val="008A2749"/>
    <w:rsid w:val="008A2AC9"/>
    <w:rsid w:val="008A2F2D"/>
    <w:rsid w:val="008A30A0"/>
    <w:rsid w:val="008A386E"/>
    <w:rsid w:val="008A38C1"/>
    <w:rsid w:val="008A38D5"/>
    <w:rsid w:val="008A4352"/>
    <w:rsid w:val="008A4511"/>
    <w:rsid w:val="008A48A0"/>
    <w:rsid w:val="008A5056"/>
    <w:rsid w:val="008A530B"/>
    <w:rsid w:val="008A5442"/>
    <w:rsid w:val="008A5CFD"/>
    <w:rsid w:val="008A614E"/>
    <w:rsid w:val="008A6729"/>
    <w:rsid w:val="008A6FD4"/>
    <w:rsid w:val="008A6FE9"/>
    <w:rsid w:val="008A784E"/>
    <w:rsid w:val="008A798F"/>
    <w:rsid w:val="008A7DCE"/>
    <w:rsid w:val="008B02CB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5484"/>
    <w:rsid w:val="008B5AE7"/>
    <w:rsid w:val="008B6272"/>
    <w:rsid w:val="008B63F6"/>
    <w:rsid w:val="008B656C"/>
    <w:rsid w:val="008B673F"/>
    <w:rsid w:val="008B72B5"/>
    <w:rsid w:val="008B73ED"/>
    <w:rsid w:val="008B78A1"/>
    <w:rsid w:val="008C0419"/>
    <w:rsid w:val="008C09F7"/>
    <w:rsid w:val="008C0D4A"/>
    <w:rsid w:val="008C1136"/>
    <w:rsid w:val="008C11F1"/>
    <w:rsid w:val="008C13D0"/>
    <w:rsid w:val="008C1745"/>
    <w:rsid w:val="008C254A"/>
    <w:rsid w:val="008C2919"/>
    <w:rsid w:val="008C2F63"/>
    <w:rsid w:val="008C3300"/>
    <w:rsid w:val="008C348F"/>
    <w:rsid w:val="008C3949"/>
    <w:rsid w:val="008C3D5C"/>
    <w:rsid w:val="008C5172"/>
    <w:rsid w:val="008C55CF"/>
    <w:rsid w:val="008C598E"/>
    <w:rsid w:val="008C5BA9"/>
    <w:rsid w:val="008C60E9"/>
    <w:rsid w:val="008C650B"/>
    <w:rsid w:val="008C651D"/>
    <w:rsid w:val="008C6A52"/>
    <w:rsid w:val="008C6F72"/>
    <w:rsid w:val="008C743E"/>
    <w:rsid w:val="008C7547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631"/>
    <w:rsid w:val="008D4976"/>
    <w:rsid w:val="008D563F"/>
    <w:rsid w:val="008D5AD3"/>
    <w:rsid w:val="008D64B9"/>
    <w:rsid w:val="008D65B4"/>
    <w:rsid w:val="008D6657"/>
    <w:rsid w:val="008D66FA"/>
    <w:rsid w:val="008D7BF7"/>
    <w:rsid w:val="008E086F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5F01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898"/>
    <w:rsid w:val="008F18B6"/>
    <w:rsid w:val="008F1BD2"/>
    <w:rsid w:val="008F2751"/>
    <w:rsid w:val="008F284D"/>
    <w:rsid w:val="008F2BB6"/>
    <w:rsid w:val="008F4693"/>
    <w:rsid w:val="008F480E"/>
    <w:rsid w:val="008F4DD1"/>
    <w:rsid w:val="008F53FE"/>
    <w:rsid w:val="008F5AE9"/>
    <w:rsid w:val="008F5BEB"/>
    <w:rsid w:val="008F6056"/>
    <w:rsid w:val="008F60CD"/>
    <w:rsid w:val="008F654A"/>
    <w:rsid w:val="008F6E1C"/>
    <w:rsid w:val="00900500"/>
    <w:rsid w:val="009005E9"/>
    <w:rsid w:val="0090072D"/>
    <w:rsid w:val="00900E9D"/>
    <w:rsid w:val="00901614"/>
    <w:rsid w:val="00901DA8"/>
    <w:rsid w:val="009022CD"/>
    <w:rsid w:val="009028CF"/>
    <w:rsid w:val="00902C07"/>
    <w:rsid w:val="00902EDF"/>
    <w:rsid w:val="00903436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8A"/>
    <w:rsid w:val="00905804"/>
    <w:rsid w:val="00905847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552"/>
    <w:rsid w:val="0091260E"/>
    <w:rsid w:val="00912902"/>
    <w:rsid w:val="00912B69"/>
    <w:rsid w:val="00912EF4"/>
    <w:rsid w:val="00913B89"/>
    <w:rsid w:val="00914F89"/>
    <w:rsid w:val="00915156"/>
    <w:rsid w:val="00915356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0F92"/>
    <w:rsid w:val="00921115"/>
    <w:rsid w:val="00921386"/>
    <w:rsid w:val="00921C93"/>
    <w:rsid w:val="00921E3C"/>
    <w:rsid w:val="00922313"/>
    <w:rsid w:val="00922806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5023"/>
    <w:rsid w:val="009468A3"/>
    <w:rsid w:val="00946AFD"/>
    <w:rsid w:val="00946F31"/>
    <w:rsid w:val="00947E03"/>
    <w:rsid w:val="00947E7E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2382"/>
    <w:rsid w:val="0095344C"/>
    <w:rsid w:val="0095352A"/>
    <w:rsid w:val="00953A90"/>
    <w:rsid w:val="00953D00"/>
    <w:rsid w:val="00953E16"/>
    <w:rsid w:val="00953FA6"/>
    <w:rsid w:val="009542AC"/>
    <w:rsid w:val="00954F0F"/>
    <w:rsid w:val="00955AA3"/>
    <w:rsid w:val="00956278"/>
    <w:rsid w:val="00956A7C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8FB"/>
    <w:rsid w:val="00962ECF"/>
    <w:rsid w:val="00962F6B"/>
    <w:rsid w:val="00963722"/>
    <w:rsid w:val="009637AE"/>
    <w:rsid w:val="009638D6"/>
    <w:rsid w:val="00963D67"/>
    <w:rsid w:val="009651BE"/>
    <w:rsid w:val="0096593A"/>
    <w:rsid w:val="00965DCC"/>
    <w:rsid w:val="009669F9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39A3"/>
    <w:rsid w:val="0097408E"/>
    <w:rsid w:val="009747A5"/>
    <w:rsid w:val="00974BB2"/>
    <w:rsid w:val="00974CE9"/>
    <w:rsid w:val="00974FA7"/>
    <w:rsid w:val="009754A2"/>
    <w:rsid w:val="009756E5"/>
    <w:rsid w:val="00975792"/>
    <w:rsid w:val="009757FD"/>
    <w:rsid w:val="00975EAB"/>
    <w:rsid w:val="00975F10"/>
    <w:rsid w:val="00976375"/>
    <w:rsid w:val="00976EFF"/>
    <w:rsid w:val="00977A8C"/>
    <w:rsid w:val="00977E93"/>
    <w:rsid w:val="009806D6"/>
    <w:rsid w:val="00980943"/>
    <w:rsid w:val="009809D7"/>
    <w:rsid w:val="00981A49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236"/>
    <w:rsid w:val="0098469C"/>
    <w:rsid w:val="009851FE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DF0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BB0"/>
    <w:rsid w:val="009B0E2F"/>
    <w:rsid w:val="009B16E2"/>
    <w:rsid w:val="009B1DF8"/>
    <w:rsid w:val="009B2038"/>
    <w:rsid w:val="009B20A3"/>
    <w:rsid w:val="009B23F6"/>
    <w:rsid w:val="009B257F"/>
    <w:rsid w:val="009B271C"/>
    <w:rsid w:val="009B3D20"/>
    <w:rsid w:val="009B46AF"/>
    <w:rsid w:val="009B4A33"/>
    <w:rsid w:val="009B5393"/>
    <w:rsid w:val="009B5418"/>
    <w:rsid w:val="009B5E05"/>
    <w:rsid w:val="009B61B4"/>
    <w:rsid w:val="009B6B58"/>
    <w:rsid w:val="009B7A44"/>
    <w:rsid w:val="009B7B77"/>
    <w:rsid w:val="009C0341"/>
    <w:rsid w:val="009C0727"/>
    <w:rsid w:val="009C10EC"/>
    <w:rsid w:val="009C1784"/>
    <w:rsid w:val="009C1CEB"/>
    <w:rsid w:val="009C1EEB"/>
    <w:rsid w:val="009C3844"/>
    <w:rsid w:val="009C38CC"/>
    <w:rsid w:val="009C3AAD"/>
    <w:rsid w:val="009C3C80"/>
    <w:rsid w:val="009C40E0"/>
    <w:rsid w:val="009C433D"/>
    <w:rsid w:val="009C43EB"/>
    <w:rsid w:val="009C492F"/>
    <w:rsid w:val="009C4C45"/>
    <w:rsid w:val="009C4C59"/>
    <w:rsid w:val="009C4ED9"/>
    <w:rsid w:val="009C5253"/>
    <w:rsid w:val="009C568E"/>
    <w:rsid w:val="009C58DA"/>
    <w:rsid w:val="009C5E33"/>
    <w:rsid w:val="009C5E40"/>
    <w:rsid w:val="009C611A"/>
    <w:rsid w:val="009C6B7B"/>
    <w:rsid w:val="009C7103"/>
    <w:rsid w:val="009C73BC"/>
    <w:rsid w:val="009C7B96"/>
    <w:rsid w:val="009C7BDD"/>
    <w:rsid w:val="009C7FA1"/>
    <w:rsid w:val="009D0271"/>
    <w:rsid w:val="009D0D50"/>
    <w:rsid w:val="009D1713"/>
    <w:rsid w:val="009D1AD2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5301"/>
    <w:rsid w:val="009D5990"/>
    <w:rsid w:val="009D5AAF"/>
    <w:rsid w:val="009D5C76"/>
    <w:rsid w:val="009D68AF"/>
    <w:rsid w:val="009D6D03"/>
    <w:rsid w:val="009D6F1C"/>
    <w:rsid w:val="009D748F"/>
    <w:rsid w:val="009D777D"/>
    <w:rsid w:val="009D793C"/>
    <w:rsid w:val="009D7CEC"/>
    <w:rsid w:val="009E0122"/>
    <w:rsid w:val="009E0918"/>
    <w:rsid w:val="009E0E59"/>
    <w:rsid w:val="009E11D7"/>
    <w:rsid w:val="009E1285"/>
    <w:rsid w:val="009E13BA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A4A"/>
    <w:rsid w:val="009E5CED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35C7"/>
    <w:rsid w:val="009F386E"/>
    <w:rsid w:val="009F41DA"/>
    <w:rsid w:val="009F5611"/>
    <w:rsid w:val="009F5818"/>
    <w:rsid w:val="009F5AFB"/>
    <w:rsid w:val="009F5F8B"/>
    <w:rsid w:val="009F688B"/>
    <w:rsid w:val="009F729B"/>
    <w:rsid w:val="009F7637"/>
    <w:rsid w:val="009F77EF"/>
    <w:rsid w:val="009F78BD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40F"/>
    <w:rsid w:val="00A06808"/>
    <w:rsid w:val="00A071AB"/>
    <w:rsid w:val="00A07445"/>
    <w:rsid w:val="00A0758F"/>
    <w:rsid w:val="00A07B40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67A6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ED9"/>
    <w:rsid w:val="00A223CF"/>
    <w:rsid w:val="00A22DF4"/>
    <w:rsid w:val="00A22FB1"/>
    <w:rsid w:val="00A236DF"/>
    <w:rsid w:val="00A23BC2"/>
    <w:rsid w:val="00A23D19"/>
    <w:rsid w:val="00A24CF3"/>
    <w:rsid w:val="00A2519E"/>
    <w:rsid w:val="00A258FB"/>
    <w:rsid w:val="00A25B9A"/>
    <w:rsid w:val="00A25F33"/>
    <w:rsid w:val="00A270C6"/>
    <w:rsid w:val="00A274AB"/>
    <w:rsid w:val="00A30236"/>
    <w:rsid w:val="00A30281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386"/>
    <w:rsid w:val="00A365B8"/>
    <w:rsid w:val="00A3720B"/>
    <w:rsid w:val="00A37600"/>
    <w:rsid w:val="00A376B7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4778"/>
    <w:rsid w:val="00A44F62"/>
    <w:rsid w:val="00A45BB3"/>
    <w:rsid w:val="00A45F86"/>
    <w:rsid w:val="00A462FC"/>
    <w:rsid w:val="00A463B2"/>
    <w:rsid w:val="00A469E7"/>
    <w:rsid w:val="00A47280"/>
    <w:rsid w:val="00A47996"/>
    <w:rsid w:val="00A47E3E"/>
    <w:rsid w:val="00A47E88"/>
    <w:rsid w:val="00A50913"/>
    <w:rsid w:val="00A50916"/>
    <w:rsid w:val="00A51423"/>
    <w:rsid w:val="00A51A0A"/>
    <w:rsid w:val="00A524BD"/>
    <w:rsid w:val="00A528F9"/>
    <w:rsid w:val="00A5322B"/>
    <w:rsid w:val="00A537D4"/>
    <w:rsid w:val="00A5388B"/>
    <w:rsid w:val="00A53B87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F4"/>
    <w:rsid w:val="00A61F55"/>
    <w:rsid w:val="00A620A9"/>
    <w:rsid w:val="00A622E7"/>
    <w:rsid w:val="00A62597"/>
    <w:rsid w:val="00A6290D"/>
    <w:rsid w:val="00A62933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D13"/>
    <w:rsid w:val="00A67E89"/>
    <w:rsid w:val="00A70994"/>
    <w:rsid w:val="00A709B1"/>
    <w:rsid w:val="00A71380"/>
    <w:rsid w:val="00A7147D"/>
    <w:rsid w:val="00A73010"/>
    <w:rsid w:val="00A7351C"/>
    <w:rsid w:val="00A73B34"/>
    <w:rsid w:val="00A74330"/>
    <w:rsid w:val="00A746CC"/>
    <w:rsid w:val="00A7472F"/>
    <w:rsid w:val="00A749CB"/>
    <w:rsid w:val="00A74AE9"/>
    <w:rsid w:val="00A759E5"/>
    <w:rsid w:val="00A75C7F"/>
    <w:rsid w:val="00A76632"/>
    <w:rsid w:val="00A768D4"/>
    <w:rsid w:val="00A76F13"/>
    <w:rsid w:val="00A80C43"/>
    <w:rsid w:val="00A81625"/>
    <w:rsid w:val="00A81727"/>
    <w:rsid w:val="00A81B15"/>
    <w:rsid w:val="00A82422"/>
    <w:rsid w:val="00A8273C"/>
    <w:rsid w:val="00A83209"/>
    <w:rsid w:val="00A83238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EB"/>
    <w:rsid w:val="00A902E6"/>
    <w:rsid w:val="00A90367"/>
    <w:rsid w:val="00A90E03"/>
    <w:rsid w:val="00A914DF"/>
    <w:rsid w:val="00A91678"/>
    <w:rsid w:val="00A9197C"/>
    <w:rsid w:val="00A91BD8"/>
    <w:rsid w:val="00A92647"/>
    <w:rsid w:val="00A92782"/>
    <w:rsid w:val="00A931AB"/>
    <w:rsid w:val="00A938A3"/>
    <w:rsid w:val="00A93916"/>
    <w:rsid w:val="00A93DF3"/>
    <w:rsid w:val="00A93F9F"/>
    <w:rsid w:val="00A9420E"/>
    <w:rsid w:val="00A942DD"/>
    <w:rsid w:val="00A9449D"/>
    <w:rsid w:val="00A95D83"/>
    <w:rsid w:val="00A95DF6"/>
    <w:rsid w:val="00A9614D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196E"/>
    <w:rsid w:val="00AA1CE4"/>
    <w:rsid w:val="00AA1CFD"/>
    <w:rsid w:val="00AA2239"/>
    <w:rsid w:val="00AA2EE3"/>
    <w:rsid w:val="00AA33D2"/>
    <w:rsid w:val="00AA39A8"/>
    <w:rsid w:val="00AA4562"/>
    <w:rsid w:val="00AA47A7"/>
    <w:rsid w:val="00AA52D4"/>
    <w:rsid w:val="00AA536D"/>
    <w:rsid w:val="00AA5A7E"/>
    <w:rsid w:val="00AA605E"/>
    <w:rsid w:val="00AA667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3368"/>
    <w:rsid w:val="00AB404E"/>
    <w:rsid w:val="00AB4182"/>
    <w:rsid w:val="00AB4CC9"/>
    <w:rsid w:val="00AB4E9B"/>
    <w:rsid w:val="00AB554F"/>
    <w:rsid w:val="00AB61FE"/>
    <w:rsid w:val="00AB6298"/>
    <w:rsid w:val="00AB638B"/>
    <w:rsid w:val="00AB68D6"/>
    <w:rsid w:val="00AB6DFB"/>
    <w:rsid w:val="00AB7060"/>
    <w:rsid w:val="00AB7CA9"/>
    <w:rsid w:val="00AC0491"/>
    <w:rsid w:val="00AC0B25"/>
    <w:rsid w:val="00AC0C94"/>
    <w:rsid w:val="00AC218D"/>
    <w:rsid w:val="00AC22B8"/>
    <w:rsid w:val="00AC2315"/>
    <w:rsid w:val="00AC27DB"/>
    <w:rsid w:val="00AC296A"/>
    <w:rsid w:val="00AC2E39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16BC"/>
    <w:rsid w:val="00AD1719"/>
    <w:rsid w:val="00AD1AB4"/>
    <w:rsid w:val="00AD2280"/>
    <w:rsid w:val="00AD272F"/>
    <w:rsid w:val="00AD299A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62CF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B89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938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D14"/>
    <w:rsid w:val="00B1446F"/>
    <w:rsid w:val="00B14CAE"/>
    <w:rsid w:val="00B14F37"/>
    <w:rsid w:val="00B15126"/>
    <w:rsid w:val="00B151E5"/>
    <w:rsid w:val="00B15BEB"/>
    <w:rsid w:val="00B15D24"/>
    <w:rsid w:val="00B15D45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DD"/>
    <w:rsid w:val="00B40E45"/>
    <w:rsid w:val="00B4100C"/>
    <w:rsid w:val="00B4108D"/>
    <w:rsid w:val="00B41A0B"/>
    <w:rsid w:val="00B4213E"/>
    <w:rsid w:val="00B42B65"/>
    <w:rsid w:val="00B42E7B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47CFE"/>
    <w:rsid w:val="00B50030"/>
    <w:rsid w:val="00B5060E"/>
    <w:rsid w:val="00B511D9"/>
    <w:rsid w:val="00B5138E"/>
    <w:rsid w:val="00B513C6"/>
    <w:rsid w:val="00B51A0D"/>
    <w:rsid w:val="00B51F1B"/>
    <w:rsid w:val="00B528B1"/>
    <w:rsid w:val="00B531D3"/>
    <w:rsid w:val="00B5334C"/>
    <w:rsid w:val="00B5372E"/>
    <w:rsid w:val="00B53733"/>
    <w:rsid w:val="00B54731"/>
    <w:rsid w:val="00B54EEC"/>
    <w:rsid w:val="00B54F9A"/>
    <w:rsid w:val="00B55215"/>
    <w:rsid w:val="00B5529B"/>
    <w:rsid w:val="00B55B0F"/>
    <w:rsid w:val="00B55B43"/>
    <w:rsid w:val="00B56371"/>
    <w:rsid w:val="00B56533"/>
    <w:rsid w:val="00B57265"/>
    <w:rsid w:val="00B57844"/>
    <w:rsid w:val="00B605D5"/>
    <w:rsid w:val="00B608B9"/>
    <w:rsid w:val="00B6104E"/>
    <w:rsid w:val="00B61648"/>
    <w:rsid w:val="00B6166D"/>
    <w:rsid w:val="00B6178B"/>
    <w:rsid w:val="00B61E11"/>
    <w:rsid w:val="00B62430"/>
    <w:rsid w:val="00B62538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221C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1FD"/>
    <w:rsid w:val="00BA16D9"/>
    <w:rsid w:val="00BA178B"/>
    <w:rsid w:val="00BA1DD9"/>
    <w:rsid w:val="00BA2310"/>
    <w:rsid w:val="00BA259A"/>
    <w:rsid w:val="00BA259C"/>
    <w:rsid w:val="00BA29D3"/>
    <w:rsid w:val="00BA307F"/>
    <w:rsid w:val="00BA3508"/>
    <w:rsid w:val="00BA387B"/>
    <w:rsid w:val="00BA39CE"/>
    <w:rsid w:val="00BA39EE"/>
    <w:rsid w:val="00BA50E0"/>
    <w:rsid w:val="00BA5280"/>
    <w:rsid w:val="00BA58E0"/>
    <w:rsid w:val="00BA5D2E"/>
    <w:rsid w:val="00BA6582"/>
    <w:rsid w:val="00BA6595"/>
    <w:rsid w:val="00BA6811"/>
    <w:rsid w:val="00BA7276"/>
    <w:rsid w:val="00BA74A0"/>
    <w:rsid w:val="00BA7B55"/>
    <w:rsid w:val="00BA7DC8"/>
    <w:rsid w:val="00BA7E3E"/>
    <w:rsid w:val="00BA7F11"/>
    <w:rsid w:val="00BB0430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D89"/>
    <w:rsid w:val="00BC12EE"/>
    <w:rsid w:val="00BC1503"/>
    <w:rsid w:val="00BC16A5"/>
    <w:rsid w:val="00BC347B"/>
    <w:rsid w:val="00BC3DCB"/>
    <w:rsid w:val="00BC3F34"/>
    <w:rsid w:val="00BC423A"/>
    <w:rsid w:val="00BC4744"/>
    <w:rsid w:val="00BC479C"/>
    <w:rsid w:val="00BC4B0A"/>
    <w:rsid w:val="00BC4F45"/>
    <w:rsid w:val="00BC51EF"/>
    <w:rsid w:val="00BC5260"/>
    <w:rsid w:val="00BC5684"/>
    <w:rsid w:val="00BC5982"/>
    <w:rsid w:val="00BC5C5A"/>
    <w:rsid w:val="00BC60BF"/>
    <w:rsid w:val="00BC65FB"/>
    <w:rsid w:val="00BC6B8B"/>
    <w:rsid w:val="00BC6FA0"/>
    <w:rsid w:val="00BC77C6"/>
    <w:rsid w:val="00BC7DD9"/>
    <w:rsid w:val="00BD09E7"/>
    <w:rsid w:val="00BD0B9F"/>
    <w:rsid w:val="00BD0EF4"/>
    <w:rsid w:val="00BD1A60"/>
    <w:rsid w:val="00BD28BF"/>
    <w:rsid w:val="00BD28F9"/>
    <w:rsid w:val="00BD2D12"/>
    <w:rsid w:val="00BD346F"/>
    <w:rsid w:val="00BD36B8"/>
    <w:rsid w:val="00BD3B49"/>
    <w:rsid w:val="00BD4076"/>
    <w:rsid w:val="00BD43CC"/>
    <w:rsid w:val="00BD451E"/>
    <w:rsid w:val="00BD458C"/>
    <w:rsid w:val="00BD4BF4"/>
    <w:rsid w:val="00BD4E2D"/>
    <w:rsid w:val="00BD5C1D"/>
    <w:rsid w:val="00BD6404"/>
    <w:rsid w:val="00BD6EB8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98F"/>
    <w:rsid w:val="00BE700D"/>
    <w:rsid w:val="00BE70CF"/>
    <w:rsid w:val="00BE7666"/>
    <w:rsid w:val="00BE7784"/>
    <w:rsid w:val="00BF0341"/>
    <w:rsid w:val="00BF046F"/>
    <w:rsid w:val="00BF05D9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5CF"/>
    <w:rsid w:val="00C03725"/>
    <w:rsid w:val="00C042F3"/>
    <w:rsid w:val="00C047A6"/>
    <w:rsid w:val="00C056DC"/>
    <w:rsid w:val="00C06E3B"/>
    <w:rsid w:val="00C06E84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94E"/>
    <w:rsid w:val="00C13FC6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757"/>
    <w:rsid w:val="00C20B74"/>
    <w:rsid w:val="00C20E97"/>
    <w:rsid w:val="00C212E4"/>
    <w:rsid w:val="00C21396"/>
    <w:rsid w:val="00C21A23"/>
    <w:rsid w:val="00C21A76"/>
    <w:rsid w:val="00C21E92"/>
    <w:rsid w:val="00C2214D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A62"/>
    <w:rsid w:val="00C27B5E"/>
    <w:rsid w:val="00C27C1B"/>
    <w:rsid w:val="00C31283"/>
    <w:rsid w:val="00C314AD"/>
    <w:rsid w:val="00C3185E"/>
    <w:rsid w:val="00C319F6"/>
    <w:rsid w:val="00C3244A"/>
    <w:rsid w:val="00C32546"/>
    <w:rsid w:val="00C33C48"/>
    <w:rsid w:val="00C33FE1"/>
    <w:rsid w:val="00C340E5"/>
    <w:rsid w:val="00C3493E"/>
    <w:rsid w:val="00C34C35"/>
    <w:rsid w:val="00C35AA7"/>
    <w:rsid w:val="00C3631D"/>
    <w:rsid w:val="00C365CE"/>
    <w:rsid w:val="00C368BD"/>
    <w:rsid w:val="00C36CE9"/>
    <w:rsid w:val="00C404C3"/>
    <w:rsid w:val="00C40915"/>
    <w:rsid w:val="00C40C09"/>
    <w:rsid w:val="00C41B25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A4"/>
    <w:rsid w:val="00C53C92"/>
    <w:rsid w:val="00C5440A"/>
    <w:rsid w:val="00C5449E"/>
    <w:rsid w:val="00C54512"/>
    <w:rsid w:val="00C54920"/>
    <w:rsid w:val="00C54A94"/>
    <w:rsid w:val="00C553D6"/>
    <w:rsid w:val="00C555A6"/>
    <w:rsid w:val="00C55797"/>
    <w:rsid w:val="00C56EDB"/>
    <w:rsid w:val="00C571ED"/>
    <w:rsid w:val="00C5739F"/>
    <w:rsid w:val="00C579C9"/>
    <w:rsid w:val="00C57CF0"/>
    <w:rsid w:val="00C60218"/>
    <w:rsid w:val="00C60340"/>
    <w:rsid w:val="00C60743"/>
    <w:rsid w:val="00C61A5D"/>
    <w:rsid w:val="00C630D8"/>
    <w:rsid w:val="00C63557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A98"/>
    <w:rsid w:val="00C70FDB"/>
    <w:rsid w:val="00C715DE"/>
    <w:rsid w:val="00C724D3"/>
    <w:rsid w:val="00C72951"/>
    <w:rsid w:val="00C72AB1"/>
    <w:rsid w:val="00C72C17"/>
    <w:rsid w:val="00C72CC6"/>
    <w:rsid w:val="00C72EFB"/>
    <w:rsid w:val="00C73032"/>
    <w:rsid w:val="00C74EDF"/>
    <w:rsid w:val="00C75184"/>
    <w:rsid w:val="00C7549C"/>
    <w:rsid w:val="00C75FC7"/>
    <w:rsid w:val="00C766DD"/>
    <w:rsid w:val="00C7672D"/>
    <w:rsid w:val="00C76B68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2FC"/>
    <w:rsid w:val="00C82328"/>
    <w:rsid w:val="00C823FD"/>
    <w:rsid w:val="00C82706"/>
    <w:rsid w:val="00C82B78"/>
    <w:rsid w:val="00C8396E"/>
    <w:rsid w:val="00C83BE6"/>
    <w:rsid w:val="00C83DCC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024"/>
    <w:rsid w:val="00C87F5F"/>
    <w:rsid w:val="00C901F6"/>
    <w:rsid w:val="00C903AA"/>
    <w:rsid w:val="00C90441"/>
    <w:rsid w:val="00C9077A"/>
    <w:rsid w:val="00C90E58"/>
    <w:rsid w:val="00C90EA9"/>
    <w:rsid w:val="00C91DF8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A5C"/>
    <w:rsid w:val="00C97EA0"/>
    <w:rsid w:val="00CA08C6"/>
    <w:rsid w:val="00CA0A77"/>
    <w:rsid w:val="00CA133A"/>
    <w:rsid w:val="00CA15DA"/>
    <w:rsid w:val="00CA1956"/>
    <w:rsid w:val="00CA1A27"/>
    <w:rsid w:val="00CA1CF6"/>
    <w:rsid w:val="00CA26F9"/>
    <w:rsid w:val="00CA2729"/>
    <w:rsid w:val="00CA2DF6"/>
    <w:rsid w:val="00CA3057"/>
    <w:rsid w:val="00CA37DD"/>
    <w:rsid w:val="00CA388B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49D7"/>
    <w:rsid w:val="00CB4B32"/>
    <w:rsid w:val="00CB4CED"/>
    <w:rsid w:val="00CB4DE7"/>
    <w:rsid w:val="00CB4F10"/>
    <w:rsid w:val="00CB5290"/>
    <w:rsid w:val="00CB54FE"/>
    <w:rsid w:val="00CB6DA7"/>
    <w:rsid w:val="00CB725D"/>
    <w:rsid w:val="00CB7D25"/>
    <w:rsid w:val="00CB7E4C"/>
    <w:rsid w:val="00CC125C"/>
    <w:rsid w:val="00CC17DC"/>
    <w:rsid w:val="00CC1827"/>
    <w:rsid w:val="00CC1D89"/>
    <w:rsid w:val="00CC200E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9C8"/>
    <w:rsid w:val="00CC760B"/>
    <w:rsid w:val="00CC77A2"/>
    <w:rsid w:val="00CC7D81"/>
    <w:rsid w:val="00CD0286"/>
    <w:rsid w:val="00CD041E"/>
    <w:rsid w:val="00CD0699"/>
    <w:rsid w:val="00CD0E2A"/>
    <w:rsid w:val="00CD0FC9"/>
    <w:rsid w:val="00CD1CF1"/>
    <w:rsid w:val="00CD21D0"/>
    <w:rsid w:val="00CD2AB3"/>
    <w:rsid w:val="00CD307E"/>
    <w:rsid w:val="00CD3399"/>
    <w:rsid w:val="00CD3D60"/>
    <w:rsid w:val="00CD41F7"/>
    <w:rsid w:val="00CD4B5E"/>
    <w:rsid w:val="00CD4C04"/>
    <w:rsid w:val="00CD4D00"/>
    <w:rsid w:val="00CD59F5"/>
    <w:rsid w:val="00CD5EF0"/>
    <w:rsid w:val="00CD629F"/>
    <w:rsid w:val="00CD6A1B"/>
    <w:rsid w:val="00CD7300"/>
    <w:rsid w:val="00CE0753"/>
    <w:rsid w:val="00CE076F"/>
    <w:rsid w:val="00CE0A7F"/>
    <w:rsid w:val="00CE1437"/>
    <w:rsid w:val="00CE1554"/>
    <w:rsid w:val="00CE1718"/>
    <w:rsid w:val="00CE2107"/>
    <w:rsid w:val="00CE230E"/>
    <w:rsid w:val="00CE2563"/>
    <w:rsid w:val="00CE2747"/>
    <w:rsid w:val="00CE2C5A"/>
    <w:rsid w:val="00CE33DE"/>
    <w:rsid w:val="00CE3893"/>
    <w:rsid w:val="00CE4213"/>
    <w:rsid w:val="00CE498D"/>
    <w:rsid w:val="00CE4A60"/>
    <w:rsid w:val="00CE519B"/>
    <w:rsid w:val="00CE5290"/>
    <w:rsid w:val="00CE536B"/>
    <w:rsid w:val="00CE5488"/>
    <w:rsid w:val="00CE6F37"/>
    <w:rsid w:val="00CE77F6"/>
    <w:rsid w:val="00CE7C07"/>
    <w:rsid w:val="00CF00F4"/>
    <w:rsid w:val="00CF0A6B"/>
    <w:rsid w:val="00CF1751"/>
    <w:rsid w:val="00CF18E5"/>
    <w:rsid w:val="00CF1E11"/>
    <w:rsid w:val="00CF1E9F"/>
    <w:rsid w:val="00CF36C5"/>
    <w:rsid w:val="00CF388C"/>
    <w:rsid w:val="00CF3EBE"/>
    <w:rsid w:val="00CF4156"/>
    <w:rsid w:val="00CF4501"/>
    <w:rsid w:val="00CF4E1A"/>
    <w:rsid w:val="00CF5081"/>
    <w:rsid w:val="00CF5545"/>
    <w:rsid w:val="00CF621C"/>
    <w:rsid w:val="00CF62EA"/>
    <w:rsid w:val="00CF63B1"/>
    <w:rsid w:val="00CF63D4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D00"/>
    <w:rsid w:val="00D042B1"/>
    <w:rsid w:val="00D0499E"/>
    <w:rsid w:val="00D04D5B"/>
    <w:rsid w:val="00D057CD"/>
    <w:rsid w:val="00D0586D"/>
    <w:rsid w:val="00D05A4A"/>
    <w:rsid w:val="00D05C30"/>
    <w:rsid w:val="00D0614B"/>
    <w:rsid w:val="00D06544"/>
    <w:rsid w:val="00D06907"/>
    <w:rsid w:val="00D06B18"/>
    <w:rsid w:val="00D06BE1"/>
    <w:rsid w:val="00D06E30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3CA"/>
    <w:rsid w:val="00D14455"/>
    <w:rsid w:val="00D14685"/>
    <w:rsid w:val="00D149D6"/>
    <w:rsid w:val="00D1535F"/>
    <w:rsid w:val="00D15433"/>
    <w:rsid w:val="00D159B5"/>
    <w:rsid w:val="00D15D76"/>
    <w:rsid w:val="00D16070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A22"/>
    <w:rsid w:val="00D21C3A"/>
    <w:rsid w:val="00D21C81"/>
    <w:rsid w:val="00D224F8"/>
    <w:rsid w:val="00D2319A"/>
    <w:rsid w:val="00D2336B"/>
    <w:rsid w:val="00D23440"/>
    <w:rsid w:val="00D247A5"/>
    <w:rsid w:val="00D24EAA"/>
    <w:rsid w:val="00D25DD6"/>
    <w:rsid w:val="00D262C1"/>
    <w:rsid w:val="00D26E7D"/>
    <w:rsid w:val="00D2781B"/>
    <w:rsid w:val="00D27F0D"/>
    <w:rsid w:val="00D27FA9"/>
    <w:rsid w:val="00D30074"/>
    <w:rsid w:val="00D3012B"/>
    <w:rsid w:val="00D30889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3F9F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402CB"/>
    <w:rsid w:val="00D406F4"/>
    <w:rsid w:val="00D408DD"/>
    <w:rsid w:val="00D42E14"/>
    <w:rsid w:val="00D42E58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DB7"/>
    <w:rsid w:val="00D44F0F"/>
    <w:rsid w:val="00D45231"/>
    <w:rsid w:val="00D45444"/>
    <w:rsid w:val="00D457A4"/>
    <w:rsid w:val="00D45A82"/>
    <w:rsid w:val="00D45D72"/>
    <w:rsid w:val="00D46ED0"/>
    <w:rsid w:val="00D4725E"/>
    <w:rsid w:val="00D477C7"/>
    <w:rsid w:val="00D47A1E"/>
    <w:rsid w:val="00D47AB2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1CA"/>
    <w:rsid w:val="00D532F3"/>
    <w:rsid w:val="00D53725"/>
    <w:rsid w:val="00D53A38"/>
    <w:rsid w:val="00D53CAD"/>
    <w:rsid w:val="00D547C1"/>
    <w:rsid w:val="00D54974"/>
    <w:rsid w:val="00D54F98"/>
    <w:rsid w:val="00D55276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CC2"/>
    <w:rsid w:val="00D57DFA"/>
    <w:rsid w:val="00D600A0"/>
    <w:rsid w:val="00D600CB"/>
    <w:rsid w:val="00D6025C"/>
    <w:rsid w:val="00D603CA"/>
    <w:rsid w:val="00D60A4C"/>
    <w:rsid w:val="00D612CF"/>
    <w:rsid w:val="00D619EE"/>
    <w:rsid w:val="00D62005"/>
    <w:rsid w:val="00D6213B"/>
    <w:rsid w:val="00D6280D"/>
    <w:rsid w:val="00D62FC7"/>
    <w:rsid w:val="00D634C6"/>
    <w:rsid w:val="00D640FF"/>
    <w:rsid w:val="00D64E40"/>
    <w:rsid w:val="00D6510D"/>
    <w:rsid w:val="00D652C9"/>
    <w:rsid w:val="00D65A53"/>
    <w:rsid w:val="00D65DEF"/>
    <w:rsid w:val="00D6616D"/>
    <w:rsid w:val="00D66534"/>
    <w:rsid w:val="00D66AF0"/>
    <w:rsid w:val="00D67CFB"/>
    <w:rsid w:val="00D67FCF"/>
    <w:rsid w:val="00D70453"/>
    <w:rsid w:val="00D709CE"/>
    <w:rsid w:val="00D70B5B"/>
    <w:rsid w:val="00D71478"/>
    <w:rsid w:val="00D71B5C"/>
    <w:rsid w:val="00D71F73"/>
    <w:rsid w:val="00D72AFB"/>
    <w:rsid w:val="00D72C83"/>
    <w:rsid w:val="00D7316C"/>
    <w:rsid w:val="00D73ED9"/>
    <w:rsid w:val="00D7516D"/>
    <w:rsid w:val="00D75399"/>
    <w:rsid w:val="00D75581"/>
    <w:rsid w:val="00D75C44"/>
    <w:rsid w:val="00D764F3"/>
    <w:rsid w:val="00D76F96"/>
    <w:rsid w:val="00D77F74"/>
    <w:rsid w:val="00D800A5"/>
    <w:rsid w:val="00D802F0"/>
    <w:rsid w:val="00D805C6"/>
    <w:rsid w:val="00D80786"/>
    <w:rsid w:val="00D80C97"/>
    <w:rsid w:val="00D81190"/>
    <w:rsid w:val="00D81CAB"/>
    <w:rsid w:val="00D81F7C"/>
    <w:rsid w:val="00D81FEA"/>
    <w:rsid w:val="00D8203D"/>
    <w:rsid w:val="00D823FD"/>
    <w:rsid w:val="00D83972"/>
    <w:rsid w:val="00D8419C"/>
    <w:rsid w:val="00D84239"/>
    <w:rsid w:val="00D84479"/>
    <w:rsid w:val="00D8503A"/>
    <w:rsid w:val="00D85480"/>
    <w:rsid w:val="00D8576F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606"/>
    <w:rsid w:val="00D9279A"/>
    <w:rsid w:val="00D927BA"/>
    <w:rsid w:val="00D92D8E"/>
    <w:rsid w:val="00D92F4B"/>
    <w:rsid w:val="00D937F3"/>
    <w:rsid w:val="00D9451E"/>
    <w:rsid w:val="00D94659"/>
    <w:rsid w:val="00D94858"/>
    <w:rsid w:val="00D94BDA"/>
    <w:rsid w:val="00D9508C"/>
    <w:rsid w:val="00D95BD4"/>
    <w:rsid w:val="00D95EE8"/>
    <w:rsid w:val="00D966BF"/>
    <w:rsid w:val="00D96B85"/>
    <w:rsid w:val="00D96E36"/>
    <w:rsid w:val="00D975BF"/>
    <w:rsid w:val="00D9768A"/>
    <w:rsid w:val="00D977DE"/>
    <w:rsid w:val="00D97E07"/>
    <w:rsid w:val="00D97F0C"/>
    <w:rsid w:val="00DA00E2"/>
    <w:rsid w:val="00DA19EF"/>
    <w:rsid w:val="00DA2245"/>
    <w:rsid w:val="00DA292E"/>
    <w:rsid w:val="00DA29FF"/>
    <w:rsid w:val="00DA3893"/>
    <w:rsid w:val="00DA396F"/>
    <w:rsid w:val="00DA3A86"/>
    <w:rsid w:val="00DA49AF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3101"/>
    <w:rsid w:val="00DB3326"/>
    <w:rsid w:val="00DB33F9"/>
    <w:rsid w:val="00DB372F"/>
    <w:rsid w:val="00DB4D50"/>
    <w:rsid w:val="00DB4FBD"/>
    <w:rsid w:val="00DB5946"/>
    <w:rsid w:val="00DB59C6"/>
    <w:rsid w:val="00DB5A6E"/>
    <w:rsid w:val="00DB5B3C"/>
    <w:rsid w:val="00DB63C3"/>
    <w:rsid w:val="00DB6C1C"/>
    <w:rsid w:val="00DB6CF7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09B"/>
    <w:rsid w:val="00DD28BC"/>
    <w:rsid w:val="00DD2F5A"/>
    <w:rsid w:val="00DD2FE0"/>
    <w:rsid w:val="00DD301E"/>
    <w:rsid w:val="00DD4022"/>
    <w:rsid w:val="00DD489D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2DB"/>
    <w:rsid w:val="00DE14DE"/>
    <w:rsid w:val="00DE1A78"/>
    <w:rsid w:val="00DE21BF"/>
    <w:rsid w:val="00DE2466"/>
    <w:rsid w:val="00DE2729"/>
    <w:rsid w:val="00DE2AAF"/>
    <w:rsid w:val="00DE2E41"/>
    <w:rsid w:val="00DE31F0"/>
    <w:rsid w:val="00DE379F"/>
    <w:rsid w:val="00DE3A07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E789A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7CC"/>
    <w:rsid w:val="00DF6AFD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12D5"/>
    <w:rsid w:val="00E012D9"/>
    <w:rsid w:val="00E0130C"/>
    <w:rsid w:val="00E01602"/>
    <w:rsid w:val="00E01C41"/>
    <w:rsid w:val="00E0227D"/>
    <w:rsid w:val="00E029FB"/>
    <w:rsid w:val="00E02BEE"/>
    <w:rsid w:val="00E04163"/>
    <w:rsid w:val="00E042E8"/>
    <w:rsid w:val="00E04517"/>
    <w:rsid w:val="00E049AC"/>
    <w:rsid w:val="00E04A4B"/>
    <w:rsid w:val="00E04AAD"/>
    <w:rsid w:val="00E04B84"/>
    <w:rsid w:val="00E05736"/>
    <w:rsid w:val="00E0573D"/>
    <w:rsid w:val="00E06466"/>
    <w:rsid w:val="00E06835"/>
    <w:rsid w:val="00E06FDA"/>
    <w:rsid w:val="00E07075"/>
    <w:rsid w:val="00E07846"/>
    <w:rsid w:val="00E105AF"/>
    <w:rsid w:val="00E10748"/>
    <w:rsid w:val="00E1081D"/>
    <w:rsid w:val="00E10DB1"/>
    <w:rsid w:val="00E10DCD"/>
    <w:rsid w:val="00E10FDA"/>
    <w:rsid w:val="00E117CB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198A"/>
    <w:rsid w:val="00E22617"/>
    <w:rsid w:val="00E23088"/>
    <w:rsid w:val="00E23545"/>
    <w:rsid w:val="00E23898"/>
    <w:rsid w:val="00E23B41"/>
    <w:rsid w:val="00E23D52"/>
    <w:rsid w:val="00E23F92"/>
    <w:rsid w:val="00E24449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EC2"/>
    <w:rsid w:val="00E37088"/>
    <w:rsid w:val="00E379B3"/>
    <w:rsid w:val="00E37C4F"/>
    <w:rsid w:val="00E4036E"/>
    <w:rsid w:val="00E407B7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4255"/>
    <w:rsid w:val="00E44A3E"/>
    <w:rsid w:val="00E44C78"/>
    <w:rsid w:val="00E457B7"/>
    <w:rsid w:val="00E45C7E"/>
    <w:rsid w:val="00E45CD3"/>
    <w:rsid w:val="00E465A8"/>
    <w:rsid w:val="00E46C56"/>
    <w:rsid w:val="00E46FB1"/>
    <w:rsid w:val="00E4781B"/>
    <w:rsid w:val="00E47C40"/>
    <w:rsid w:val="00E50254"/>
    <w:rsid w:val="00E50506"/>
    <w:rsid w:val="00E50AA6"/>
    <w:rsid w:val="00E50D0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932"/>
    <w:rsid w:val="00E55ACA"/>
    <w:rsid w:val="00E55F8E"/>
    <w:rsid w:val="00E565A2"/>
    <w:rsid w:val="00E56D86"/>
    <w:rsid w:val="00E57B74"/>
    <w:rsid w:val="00E57DCD"/>
    <w:rsid w:val="00E60FF0"/>
    <w:rsid w:val="00E61A45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21"/>
    <w:rsid w:val="00E66F4F"/>
    <w:rsid w:val="00E67E25"/>
    <w:rsid w:val="00E703D4"/>
    <w:rsid w:val="00E708FA"/>
    <w:rsid w:val="00E709A0"/>
    <w:rsid w:val="00E71147"/>
    <w:rsid w:val="00E7152C"/>
    <w:rsid w:val="00E7206E"/>
    <w:rsid w:val="00E726EB"/>
    <w:rsid w:val="00E72BBC"/>
    <w:rsid w:val="00E72CF1"/>
    <w:rsid w:val="00E735FA"/>
    <w:rsid w:val="00E7365D"/>
    <w:rsid w:val="00E73E3C"/>
    <w:rsid w:val="00E73EDD"/>
    <w:rsid w:val="00E73F4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524"/>
    <w:rsid w:val="00E809D8"/>
    <w:rsid w:val="00E80B52"/>
    <w:rsid w:val="00E80FA0"/>
    <w:rsid w:val="00E8140A"/>
    <w:rsid w:val="00E81647"/>
    <w:rsid w:val="00E819F7"/>
    <w:rsid w:val="00E824C3"/>
    <w:rsid w:val="00E828EF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5F3C"/>
    <w:rsid w:val="00E96BFD"/>
    <w:rsid w:val="00E96DEF"/>
    <w:rsid w:val="00E97242"/>
    <w:rsid w:val="00E97AD5"/>
    <w:rsid w:val="00E97F3B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311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B0304"/>
    <w:rsid w:val="00EB0E8B"/>
    <w:rsid w:val="00EB10AA"/>
    <w:rsid w:val="00EB1C59"/>
    <w:rsid w:val="00EB1E34"/>
    <w:rsid w:val="00EB1F12"/>
    <w:rsid w:val="00EB2486"/>
    <w:rsid w:val="00EB278D"/>
    <w:rsid w:val="00EB27C7"/>
    <w:rsid w:val="00EB2B5F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B45"/>
    <w:rsid w:val="00EC3F98"/>
    <w:rsid w:val="00EC47DE"/>
    <w:rsid w:val="00EC4E6B"/>
    <w:rsid w:val="00EC4FBA"/>
    <w:rsid w:val="00EC6F46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C18"/>
    <w:rsid w:val="00EE1080"/>
    <w:rsid w:val="00EE134B"/>
    <w:rsid w:val="00EE18CF"/>
    <w:rsid w:val="00EE3615"/>
    <w:rsid w:val="00EE394F"/>
    <w:rsid w:val="00EE3A03"/>
    <w:rsid w:val="00EE440B"/>
    <w:rsid w:val="00EE44FC"/>
    <w:rsid w:val="00EE510D"/>
    <w:rsid w:val="00EE560D"/>
    <w:rsid w:val="00EE5797"/>
    <w:rsid w:val="00EE5896"/>
    <w:rsid w:val="00EE5979"/>
    <w:rsid w:val="00EE6332"/>
    <w:rsid w:val="00EE6B2B"/>
    <w:rsid w:val="00EE768A"/>
    <w:rsid w:val="00EE7D5B"/>
    <w:rsid w:val="00EF02CF"/>
    <w:rsid w:val="00EF14E9"/>
    <w:rsid w:val="00EF1EC5"/>
    <w:rsid w:val="00EF3DCD"/>
    <w:rsid w:val="00EF41CA"/>
    <w:rsid w:val="00EF43D8"/>
    <w:rsid w:val="00EF489B"/>
    <w:rsid w:val="00EF4C88"/>
    <w:rsid w:val="00EF50E2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306"/>
    <w:rsid w:val="00F02447"/>
    <w:rsid w:val="00F02A4D"/>
    <w:rsid w:val="00F03134"/>
    <w:rsid w:val="00F041D7"/>
    <w:rsid w:val="00F0451B"/>
    <w:rsid w:val="00F0573B"/>
    <w:rsid w:val="00F05AC8"/>
    <w:rsid w:val="00F05D59"/>
    <w:rsid w:val="00F060DB"/>
    <w:rsid w:val="00F061FD"/>
    <w:rsid w:val="00F0620C"/>
    <w:rsid w:val="00F06436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57"/>
    <w:rsid w:val="00F115F5"/>
    <w:rsid w:val="00F11FA9"/>
    <w:rsid w:val="00F122E6"/>
    <w:rsid w:val="00F12728"/>
    <w:rsid w:val="00F1291B"/>
    <w:rsid w:val="00F12B1E"/>
    <w:rsid w:val="00F1337C"/>
    <w:rsid w:val="00F13D05"/>
    <w:rsid w:val="00F144B7"/>
    <w:rsid w:val="00F145B2"/>
    <w:rsid w:val="00F1508C"/>
    <w:rsid w:val="00F15788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7033"/>
    <w:rsid w:val="00F3755B"/>
    <w:rsid w:val="00F379D1"/>
    <w:rsid w:val="00F37AEE"/>
    <w:rsid w:val="00F37D4A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72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2F4"/>
    <w:rsid w:val="00F5257D"/>
    <w:rsid w:val="00F52695"/>
    <w:rsid w:val="00F52766"/>
    <w:rsid w:val="00F53053"/>
    <w:rsid w:val="00F532A4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FE2"/>
    <w:rsid w:val="00F562F4"/>
    <w:rsid w:val="00F568F3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1CA2"/>
    <w:rsid w:val="00F61E43"/>
    <w:rsid w:val="00F6207C"/>
    <w:rsid w:val="00F624B1"/>
    <w:rsid w:val="00F625D6"/>
    <w:rsid w:val="00F6291E"/>
    <w:rsid w:val="00F62A40"/>
    <w:rsid w:val="00F62D68"/>
    <w:rsid w:val="00F62F81"/>
    <w:rsid w:val="00F62F8C"/>
    <w:rsid w:val="00F63EFD"/>
    <w:rsid w:val="00F64A67"/>
    <w:rsid w:val="00F65089"/>
    <w:rsid w:val="00F65582"/>
    <w:rsid w:val="00F666A6"/>
    <w:rsid w:val="00F66707"/>
    <w:rsid w:val="00F66DEF"/>
    <w:rsid w:val="00F66E75"/>
    <w:rsid w:val="00F67C34"/>
    <w:rsid w:val="00F705A5"/>
    <w:rsid w:val="00F7076D"/>
    <w:rsid w:val="00F7081A"/>
    <w:rsid w:val="00F7091C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5392"/>
    <w:rsid w:val="00F75EA4"/>
    <w:rsid w:val="00F7623B"/>
    <w:rsid w:val="00F763A1"/>
    <w:rsid w:val="00F76A38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DF5"/>
    <w:rsid w:val="00F83E17"/>
    <w:rsid w:val="00F83E92"/>
    <w:rsid w:val="00F84097"/>
    <w:rsid w:val="00F85970"/>
    <w:rsid w:val="00F85C16"/>
    <w:rsid w:val="00F85C2E"/>
    <w:rsid w:val="00F85C52"/>
    <w:rsid w:val="00F86B6B"/>
    <w:rsid w:val="00F86FF9"/>
    <w:rsid w:val="00F87386"/>
    <w:rsid w:val="00F878E6"/>
    <w:rsid w:val="00F87CDD"/>
    <w:rsid w:val="00F90A4B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DF7"/>
    <w:rsid w:val="00F95F7D"/>
    <w:rsid w:val="00F9610D"/>
    <w:rsid w:val="00F96A3D"/>
    <w:rsid w:val="00F972E7"/>
    <w:rsid w:val="00F9778E"/>
    <w:rsid w:val="00F9798C"/>
    <w:rsid w:val="00FA0E61"/>
    <w:rsid w:val="00FA0EFE"/>
    <w:rsid w:val="00FA1D48"/>
    <w:rsid w:val="00FA1F20"/>
    <w:rsid w:val="00FA210A"/>
    <w:rsid w:val="00FA24D8"/>
    <w:rsid w:val="00FA3460"/>
    <w:rsid w:val="00FA34E6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68E2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0FA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BC7"/>
    <w:rsid w:val="00FB3FFA"/>
    <w:rsid w:val="00FB4609"/>
    <w:rsid w:val="00FB467E"/>
    <w:rsid w:val="00FB4A6E"/>
    <w:rsid w:val="00FB4D31"/>
    <w:rsid w:val="00FB540B"/>
    <w:rsid w:val="00FB5EF2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ACB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A73"/>
    <w:rsid w:val="00FD1D79"/>
    <w:rsid w:val="00FD226D"/>
    <w:rsid w:val="00FD25BE"/>
    <w:rsid w:val="00FD2767"/>
    <w:rsid w:val="00FD2E70"/>
    <w:rsid w:val="00FD3261"/>
    <w:rsid w:val="00FD32ED"/>
    <w:rsid w:val="00FD3404"/>
    <w:rsid w:val="00FD340F"/>
    <w:rsid w:val="00FD3EB5"/>
    <w:rsid w:val="00FD46BD"/>
    <w:rsid w:val="00FD4790"/>
    <w:rsid w:val="00FD4FA0"/>
    <w:rsid w:val="00FD501F"/>
    <w:rsid w:val="00FD52B9"/>
    <w:rsid w:val="00FD53D4"/>
    <w:rsid w:val="00FD58C3"/>
    <w:rsid w:val="00FD6169"/>
    <w:rsid w:val="00FD64DD"/>
    <w:rsid w:val="00FD6542"/>
    <w:rsid w:val="00FD6BD8"/>
    <w:rsid w:val="00FD70C1"/>
    <w:rsid w:val="00FD79F8"/>
    <w:rsid w:val="00FD7A07"/>
    <w:rsid w:val="00FD7AA7"/>
    <w:rsid w:val="00FD7BFC"/>
    <w:rsid w:val="00FE00D6"/>
    <w:rsid w:val="00FE022D"/>
    <w:rsid w:val="00FE02B9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E1C"/>
    <w:rsid w:val="00FE59C8"/>
    <w:rsid w:val="00FE6254"/>
    <w:rsid w:val="00FE69BE"/>
    <w:rsid w:val="00FE6AE8"/>
    <w:rsid w:val="00FE6B1B"/>
    <w:rsid w:val="00FE70A5"/>
    <w:rsid w:val="00FE742B"/>
    <w:rsid w:val="00FE7A05"/>
    <w:rsid w:val="00FE7EC2"/>
    <w:rsid w:val="00FF0331"/>
    <w:rsid w:val="00FF049B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34CE"/>
    <w:rsid w:val="00FF4977"/>
    <w:rsid w:val="00FF4EED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0FF7F96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AA5543D"/>
    <w:rsid w:val="4D4A03CA"/>
    <w:rsid w:val="589C3888"/>
    <w:rsid w:val="59A1101C"/>
    <w:rsid w:val="5B9F3060"/>
    <w:rsid w:val="5BBA168B"/>
    <w:rsid w:val="5C887EC6"/>
    <w:rsid w:val="68F4289E"/>
    <w:rsid w:val="6D4CAC24"/>
    <w:rsid w:val="6E4A27AF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BEDE61"/>
  <w15:docId w15:val="{FE8AFD16-5EA3-497C-AA39-04056A57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tabs>
        <w:tab w:val="left" w:pos="720"/>
      </w:tabs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3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US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  <w:lang w:val="en-US"/>
    </w:rPr>
  </w:style>
  <w:style w:type="paragraph" w:customStyle="1" w:styleId="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DefaultParagraphFont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">
    <w:name w:val="修订4"/>
    <w:hidden/>
    <w:uiPriority w:val="99"/>
    <w:semiHidden/>
    <w:qFormat/>
    <w:rPr>
      <w:lang w:val="en-GB" w:eastAsia="en-US"/>
    </w:rPr>
  </w:style>
  <w:style w:type="paragraph" w:customStyle="1" w:styleId="5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수정1"/>
    <w:hidden/>
    <w:uiPriority w:val="99"/>
    <w:semiHidden/>
    <w:rPr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DefaultParagraphFont"/>
    <w:link w:val="RAN4H2"/>
    <w:qFormat/>
    <w:rPr>
      <w:rFonts w:ascii="Arial" w:eastAsia="Times New Roman" w:hAnsi="Arial"/>
      <w:sz w:val="32"/>
      <w:lang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Revision3">
    <w:name w:val="Revision3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B15B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1155-8C7B-4AEA-BBA6-4436FA2444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9</Pages>
  <Words>2114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</dc:creator>
  <cp:lastModifiedBy>Zhixun Tang</cp:lastModifiedBy>
  <cp:revision>76</cp:revision>
  <cp:lastPrinted>2019-04-25T01:09:00Z</cp:lastPrinted>
  <dcterms:created xsi:type="dcterms:W3CDTF">2025-10-16T12:18:00Z</dcterms:created>
  <dcterms:modified xsi:type="dcterms:W3CDTF">2025-10-16T17:28:00Z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2052-12.8.2.21549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</Properties>
</file>